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E2BBA" w14:textId="6351EA2C" w:rsidR="006E06EE" w:rsidRPr="00FF0CA6" w:rsidRDefault="006E06EE" w:rsidP="006428AD">
      <w:pPr>
        <w:jc w:val="both"/>
        <w:rPr>
          <w:rFonts w:ascii="Arial" w:hAnsi="Arial" w:cs="Arial"/>
        </w:rPr>
        <w:sectPr w:rsidR="006E06EE" w:rsidRPr="00FF0CA6" w:rsidSect="00DF457C">
          <w:headerReference w:type="even" r:id="rId12"/>
          <w:headerReference w:type="default" r:id="rId13"/>
          <w:footerReference w:type="even" r:id="rId14"/>
          <w:footerReference w:type="default" r:id="rId15"/>
          <w:headerReference w:type="first" r:id="rId16"/>
          <w:footerReference w:type="first" r:id="rId17"/>
          <w:pgSz w:w="12240" w:h="15840"/>
          <w:pgMar w:top="1134" w:right="1183" w:bottom="1134" w:left="1134" w:header="709" w:footer="709" w:gutter="0"/>
          <w:pgNumType w:start="0"/>
          <w:cols w:space="709"/>
          <w:titlePg/>
          <w:docGrid w:linePitch="360"/>
        </w:sectPr>
      </w:pPr>
    </w:p>
    <w:sdt>
      <w:sdtPr>
        <w:rPr>
          <w:rFonts w:ascii="Arial" w:hAnsi="Arial" w:cs="Arial"/>
        </w:rPr>
        <w:id w:val="1405033481"/>
        <w:docPartObj>
          <w:docPartGallery w:val="Cover Pages"/>
          <w:docPartUnique/>
        </w:docPartObj>
      </w:sdtPr>
      <w:sdtContent>
        <w:p w14:paraId="1D79B279" w14:textId="77777777" w:rsidR="005260EF" w:rsidRPr="00FF0CA6" w:rsidRDefault="005260EF" w:rsidP="006428AD">
          <w:pPr>
            <w:jc w:val="both"/>
            <w:rPr>
              <w:rFonts w:ascii="Arial" w:hAnsi="Arial" w:cs="Arial"/>
            </w:rPr>
            <w:sectPr w:rsidR="005260EF" w:rsidRPr="00FF0CA6" w:rsidSect="00DF457C">
              <w:type w:val="continuous"/>
              <w:pgSz w:w="12240" w:h="15840"/>
              <w:pgMar w:top="1134" w:right="1183" w:bottom="1134" w:left="1134" w:header="709" w:footer="709" w:gutter="0"/>
              <w:pgNumType w:start="1"/>
              <w:cols w:space="709"/>
              <w:titlePg/>
              <w:docGrid w:linePitch="360"/>
            </w:sectPr>
          </w:pPr>
        </w:p>
        <w:p w14:paraId="4F9236AF" w14:textId="77777777" w:rsidR="00443173" w:rsidRPr="00FF0CA6" w:rsidRDefault="00443173" w:rsidP="006428AD">
          <w:pPr>
            <w:jc w:val="both"/>
            <w:rPr>
              <w:rFonts w:ascii="Arial" w:hAnsi="Arial" w:cs="Arial"/>
              <w:b/>
              <w:bCs/>
              <w:sz w:val="28"/>
              <w:szCs w:val="28"/>
            </w:rPr>
          </w:pPr>
        </w:p>
        <w:p w14:paraId="2603D52E" w14:textId="6736F3C4" w:rsidR="00FF0CA6" w:rsidRPr="00FF0CA6" w:rsidRDefault="00B63054" w:rsidP="006428AD">
          <w:pPr>
            <w:spacing w:after="0" w:line="240" w:lineRule="auto"/>
            <w:jc w:val="center"/>
            <w:rPr>
              <w:rFonts w:ascii="Arial" w:hAnsi="Arial" w:cs="Arial"/>
              <w:szCs w:val="32"/>
            </w:rPr>
          </w:pPr>
          <w:r>
            <w:rPr>
              <w:rFonts w:ascii="Arial" w:eastAsia="Times New Roman" w:hAnsi="Arial" w:cs="Arial"/>
              <w:color w:val="6D9EEB"/>
              <w:sz w:val="52"/>
              <w:szCs w:val="62"/>
              <w:lang w:eastAsia="es-CO"/>
            </w:rPr>
            <w:t>PLAN DE BIENESTAR E INCENTIVOS 2025</w:t>
          </w:r>
        </w:p>
        <w:p w14:paraId="6DE78DCA" w14:textId="77777777" w:rsidR="00FF0CA6" w:rsidRPr="00FF0CA6" w:rsidRDefault="00FF0CA6" w:rsidP="006428AD">
          <w:pPr>
            <w:spacing w:after="0" w:line="240" w:lineRule="auto"/>
            <w:jc w:val="center"/>
            <w:rPr>
              <w:rFonts w:ascii="Arial" w:hAnsi="Arial" w:cs="Arial"/>
              <w:szCs w:val="32"/>
            </w:rPr>
          </w:pPr>
        </w:p>
        <w:p w14:paraId="40855E04" w14:textId="5B372732" w:rsidR="00FF0CA6" w:rsidRPr="00FF0CA6" w:rsidRDefault="00FF0CA6" w:rsidP="006428AD">
          <w:pPr>
            <w:spacing w:after="0" w:line="240" w:lineRule="auto"/>
            <w:jc w:val="center"/>
            <w:rPr>
              <w:rFonts w:ascii="Arial" w:eastAsia="Times New Roman" w:hAnsi="Arial" w:cs="Arial"/>
              <w:b/>
              <w:sz w:val="18"/>
              <w:szCs w:val="24"/>
              <w:lang w:eastAsia="es-CO"/>
            </w:rPr>
          </w:pPr>
          <w:r w:rsidRPr="00FF0CA6">
            <w:rPr>
              <w:rFonts w:ascii="Arial" w:hAnsi="Arial" w:cs="Arial"/>
              <w:b/>
              <w:szCs w:val="32"/>
            </w:rPr>
            <w:t>INSTITUTO NACIONAL DE SALUD</w:t>
          </w:r>
        </w:p>
        <w:p w14:paraId="52FC3D80" w14:textId="77777777" w:rsidR="00FF0CA6" w:rsidRPr="00FF0CA6" w:rsidRDefault="00FF0CA6" w:rsidP="006428AD">
          <w:pPr>
            <w:spacing w:after="0" w:line="240" w:lineRule="auto"/>
            <w:jc w:val="center"/>
            <w:rPr>
              <w:rFonts w:ascii="Arial" w:eastAsia="Times New Roman" w:hAnsi="Arial" w:cs="Arial"/>
              <w:color w:val="000000"/>
              <w:sz w:val="20"/>
              <w:lang w:eastAsia="es-CO"/>
            </w:rPr>
          </w:pPr>
        </w:p>
        <w:p w14:paraId="280CABD0" w14:textId="77777777" w:rsidR="00351E0A" w:rsidRPr="00351E0A" w:rsidRDefault="00351E0A" w:rsidP="00351E0A">
          <w:pPr>
            <w:spacing w:after="0" w:line="240" w:lineRule="auto"/>
            <w:ind w:left="720"/>
            <w:jc w:val="center"/>
            <w:rPr>
              <w:rFonts w:ascii="Arial" w:eastAsia="Times New Roman" w:hAnsi="Arial" w:cs="Arial"/>
              <w:color w:val="000000"/>
              <w:sz w:val="20"/>
              <w:lang w:eastAsia="es-CO"/>
            </w:rPr>
          </w:pPr>
          <w:r w:rsidRPr="00351E0A">
            <w:rPr>
              <w:rFonts w:ascii="Arial" w:eastAsia="Times New Roman" w:hAnsi="Arial" w:cs="Arial"/>
              <w:color w:val="000000"/>
              <w:sz w:val="20"/>
              <w:lang w:eastAsia="es-CO"/>
            </w:rPr>
            <w:t xml:space="preserve">“La salud es un estado de completo bienestar físico, mental y social, y no solamente la ausencia de afecciones o enfermedades” </w:t>
          </w:r>
        </w:p>
        <w:p w14:paraId="09407FC7" w14:textId="428FF73D" w:rsidR="00351E0A" w:rsidRPr="00351E0A" w:rsidRDefault="00351E0A" w:rsidP="00351E0A">
          <w:pPr>
            <w:spacing w:after="0" w:line="240" w:lineRule="auto"/>
            <w:ind w:left="720"/>
            <w:jc w:val="center"/>
            <w:rPr>
              <w:rFonts w:ascii="Arial" w:eastAsia="Times New Roman" w:hAnsi="Arial" w:cs="Arial"/>
              <w:color w:val="000000"/>
              <w:sz w:val="20"/>
              <w:lang w:eastAsia="es-CO"/>
            </w:rPr>
          </w:pPr>
          <w:r w:rsidRPr="00351E0A">
            <w:rPr>
              <w:rFonts w:ascii="Arial" w:eastAsia="Times New Roman" w:hAnsi="Arial" w:cs="Arial"/>
              <w:color w:val="000000"/>
              <w:sz w:val="20"/>
              <w:lang w:eastAsia="es-CO"/>
            </w:rPr>
            <w:t>Concepto sobre la salud, promulgado por la Organización Mundial de la Salud.</w:t>
          </w:r>
        </w:p>
        <w:p w14:paraId="5CF7BAE9" w14:textId="0A72BD61" w:rsidR="00FF0CA6" w:rsidRPr="00FF0CA6" w:rsidRDefault="00FF0CA6" w:rsidP="00351E0A">
          <w:pPr>
            <w:spacing w:after="0" w:line="240" w:lineRule="auto"/>
            <w:jc w:val="center"/>
            <w:rPr>
              <w:rFonts w:ascii="Arial" w:eastAsia="Times New Roman" w:hAnsi="Arial" w:cs="Arial"/>
              <w:color w:val="000000"/>
              <w:sz w:val="20"/>
              <w:lang w:eastAsia="es-CO"/>
            </w:rPr>
          </w:pPr>
        </w:p>
        <w:p w14:paraId="2F111B3B" w14:textId="77777777" w:rsidR="00FF0CA6" w:rsidRPr="00FF0CA6" w:rsidRDefault="00FF0CA6" w:rsidP="006428AD">
          <w:pPr>
            <w:spacing w:after="0" w:line="240" w:lineRule="auto"/>
            <w:jc w:val="center"/>
            <w:rPr>
              <w:rFonts w:ascii="Arial" w:eastAsia="Times New Roman" w:hAnsi="Arial" w:cs="Arial"/>
              <w:szCs w:val="24"/>
              <w:lang w:eastAsia="es-CO"/>
            </w:rPr>
          </w:pPr>
        </w:p>
        <w:p w14:paraId="128B61CF" w14:textId="77777777" w:rsidR="00FF0CA6" w:rsidRPr="00FF0CA6" w:rsidRDefault="00FF0CA6" w:rsidP="006428AD">
          <w:pPr>
            <w:jc w:val="center"/>
            <w:rPr>
              <w:rFonts w:ascii="Arial" w:hAnsi="Arial" w:cs="Arial"/>
              <w:b/>
              <w:sz w:val="20"/>
              <w:lang w:val="es-ES"/>
            </w:rPr>
          </w:pPr>
          <w:r w:rsidRPr="00FF0CA6">
            <w:rPr>
              <w:rFonts w:ascii="Arial" w:hAnsi="Arial" w:cs="Arial"/>
              <w:b/>
              <w:sz w:val="20"/>
              <w:lang w:val="es-ES"/>
            </w:rPr>
            <w:t>Director General</w:t>
          </w:r>
        </w:p>
        <w:p w14:paraId="08340AA9" w14:textId="7AF94C92" w:rsidR="00FF0CA6" w:rsidRPr="00FF0CA6" w:rsidRDefault="00FF0CA6" w:rsidP="006428AD">
          <w:pPr>
            <w:jc w:val="center"/>
            <w:rPr>
              <w:rFonts w:ascii="Arial" w:hAnsi="Arial" w:cs="Arial"/>
              <w:b/>
              <w:sz w:val="20"/>
              <w:lang w:val="es-ES"/>
            </w:rPr>
          </w:pPr>
          <w:r w:rsidRPr="00FF0CA6">
            <w:rPr>
              <w:rFonts w:ascii="Arial" w:hAnsi="Arial" w:cs="Arial"/>
              <w:b/>
              <w:sz w:val="20"/>
              <w:lang w:val="es-ES"/>
            </w:rPr>
            <w:t>TOMAS GILBERTO PRASCA CEPEDA</w:t>
          </w:r>
          <w:r w:rsidR="00BA18A1">
            <w:rPr>
              <w:rFonts w:ascii="Arial" w:hAnsi="Arial" w:cs="Arial"/>
              <w:b/>
              <w:sz w:val="20"/>
              <w:lang w:val="es-ES"/>
            </w:rPr>
            <w:t xml:space="preserve"> (E)</w:t>
          </w:r>
        </w:p>
        <w:p w14:paraId="6D17FC17" w14:textId="77777777" w:rsidR="00FF0CA6" w:rsidRPr="00FF0CA6" w:rsidRDefault="00FF0CA6" w:rsidP="006428AD">
          <w:pPr>
            <w:jc w:val="center"/>
            <w:rPr>
              <w:rFonts w:ascii="Arial" w:hAnsi="Arial" w:cs="Arial"/>
              <w:b/>
              <w:sz w:val="20"/>
              <w:lang w:val="es-ES"/>
            </w:rPr>
          </w:pPr>
          <w:r w:rsidRPr="00FF0CA6">
            <w:rPr>
              <w:rFonts w:ascii="Arial" w:hAnsi="Arial" w:cs="Arial"/>
              <w:b/>
              <w:sz w:val="20"/>
              <w:lang w:val="es-ES"/>
            </w:rPr>
            <w:t>Secretaria General</w:t>
          </w:r>
        </w:p>
        <w:p w14:paraId="4C2EE8C1" w14:textId="77777777" w:rsidR="00FF0CA6" w:rsidRPr="00FF0CA6" w:rsidRDefault="00FF0CA6" w:rsidP="006428AD">
          <w:pPr>
            <w:jc w:val="center"/>
            <w:rPr>
              <w:rFonts w:ascii="Arial" w:hAnsi="Arial" w:cs="Arial"/>
              <w:b/>
              <w:sz w:val="20"/>
              <w:lang w:val="es-ES"/>
            </w:rPr>
          </w:pPr>
          <w:r w:rsidRPr="00FF0CA6">
            <w:rPr>
              <w:rFonts w:ascii="Arial" w:hAnsi="Arial" w:cs="Arial"/>
              <w:b/>
              <w:sz w:val="20"/>
              <w:lang w:val="es-ES"/>
            </w:rPr>
            <w:t>CRIS ENCARNACIÓN REYES GÓMEZ</w:t>
          </w:r>
        </w:p>
        <w:p w14:paraId="36509FF8" w14:textId="77777777" w:rsidR="00FF0CA6" w:rsidRPr="00FF0CA6" w:rsidRDefault="00FF0CA6" w:rsidP="006428AD">
          <w:pPr>
            <w:jc w:val="center"/>
            <w:rPr>
              <w:rFonts w:ascii="Arial" w:hAnsi="Arial" w:cs="Arial"/>
              <w:b/>
              <w:sz w:val="20"/>
              <w:lang w:val="es-ES"/>
            </w:rPr>
          </w:pPr>
          <w:r w:rsidRPr="00FF0CA6">
            <w:rPr>
              <w:rFonts w:ascii="Arial" w:hAnsi="Arial" w:cs="Arial"/>
              <w:b/>
              <w:sz w:val="20"/>
              <w:lang w:val="es-ES"/>
            </w:rPr>
            <w:t>Coordinador</w:t>
          </w:r>
        </w:p>
        <w:p w14:paraId="2A0924AC" w14:textId="4E15C163" w:rsidR="00942632" w:rsidRPr="00FF0CA6" w:rsidRDefault="00FF0CA6" w:rsidP="006428AD">
          <w:pPr>
            <w:jc w:val="center"/>
            <w:rPr>
              <w:rFonts w:ascii="Arial" w:hAnsi="Arial" w:cs="Arial"/>
              <w:iCs/>
              <w:sz w:val="20"/>
            </w:rPr>
          </w:pPr>
          <w:r w:rsidRPr="00FF0CA6">
            <w:rPr>
              <w:rFonts w:ascii="Arial" w:hAnsi="Arial" w:cs="Arial"/>
              <w:b/>
              <w:sz w:val="20"/>
              <w:lang w:val="es-ES"/>
            </w:rPr>
            <w:t>HÉCTOR JULIO CUADROS MONSALVE</w:t>
          </w:r>
        </w:p>
        <w:p w14:paraId="4483DE85" w14:textId="1E5C1911" w:rsidR="004D0263" w:rsidRPr="00FF0CA6" w:rsidRDefault="00E5404A" w:rsidP="006428AD">
          <w:pPr>
            <w:jc w:val="center"/>
            <w:rPr>
              <w:rFonts w:ascii="Arial" w:hAnsi="Arial" w:cs="Arial"/>
              <w:iCs/>
            </w:rPr>
          </w:pPr>
          <w:r w:rsidRPr="00FF0CA6">
            <w:rPr>
              <w:rFonts w:ascii="Arial" w:hAnsi="Arial" w:cs="Arial"/>
              <w:iCs/>
              <w:noProof/>
              <w:lang w:eastAsia="es-CO"/>
            </w:rPr>
            <mc:AlternateContent>
              <mc:Choice Requires="wps">
                <w:drawing>
                  <wp:anchor distT="0" distB="0" distL="114300" distR="114300" simplePos="0" relativeHeight="251659264" behindDoc="0" locked="0" layoutInCell="1" allowOverlap="1" wp14:anchorId="67D119CE" wp14:editId="4E624F60">
                    <wp:simplePos x="0" y="0"/>
                    <wp:positionH relativeFrom="column">
                      <wp:posOffset>-119199</wp:posOffset>
                    </wp:positionH>
                    <wp:positionV relativeFrom="paragraph">
                      <wp:posOffset>183152</wp:posOffset>
                    </wp:positionV>
                    <wp:extent cx="6450693" cy="0"/>
                    <wp:effectExtent l="0" t="0" r="13970" b="12700"/>
                    <wp:wrapNone/>
                    <wp:docPr id="22" name="Conector recto 22"/>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0FC69A" id="Conector recto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14.4pt" to="498.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" strokecolor="#00abbc" strokeweight="1pt">
                    <v:stroke joinstyle="miter"/>
                  </v:line>
                </w:pict>
              </mc:Fallback>
            </mc:AlternateConten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167"/>
            <w:gridCol w:w="3449"/>
          </w:tblGrid>
          <w:tr w:rsidR="004D0263" w:rsidRPr="00FF0CA6" w14:paraId="2B26D530" w14:textId="77777777" w:rsidTr="00942632">
            <w:trPr>
              <w:trHeight w:val="310"/>
              <w:jc w:val="center"/>
            </w:trPr>
            <w:tc>
              <w:tcPr>
                <w:tcW w:w="1666" w:type="pct"/>
                <w:vAlign w:val="center"/>
              </w:tcPr>
              <w:p w14:paraId="51D6B370" w14:textId="4A882C88" w:rsidR="004D0263" w:rsidRPr="00FF0CA6" w:rsidRDefault="004D0263" w:rsidP="006428AD">
                <w:pPr>
                  <w:jc w:val="center"/>
                  <w:rPr>
                    <w:rFonts w:ascii="Arial" w:hAnsi="Arial" w:cs="Arial"/>
                    <w:b/>
                    <w:iCs/>
                    <w:sz w:val="16"/>
                    <w:lang w:val="es-ES"/>
                  </w:rPr>
                </w:pPr>
                <w:r w:rsidRPr="00FF0CA6">
                  <w:rPr>
                    <w:rFonts w:ascii="Arial" w:hAnsi="Arial" w:cs="Arial"/>
                    <w:b/>
                    <w:sz w:val="16"/>
                  </w:rPr>
                  <w:t>Elaborado por:</w:t>
                </w:r>
              </w:p>
            </w:tc>
            <w:tc>
              <w:tcPr>
                <w:tcW w:w="1596" w:type="pct"/>
                <w:vAlign w:val="center"/>
              </w:tcPr>
              <w:p w14:paraId="34AEAD6C" w14:textId="3D8A79B4" w:rsidR="004D0263" w:rsidRPr="00FF0CA6" w:rsidRDefault="004D0263" w:rsidP="006428AD">
                <w:pPr>
                  <w:jc w:val="center"/>
                  <w:rPr>
                    <w:rFonts w:ascii="Arial" w:hAnsi="Arial" w:cs="Arial"/>
                    <w:b/>
                    <w:iCs/>
                    <w:sz w:val="16"/>
                    <w:lang w:val="es-ES"/>
                  </w:rPr>
                </w:pPr>
                <w:r w:rsidRPr="00FF0CA6">
                  <w:rPr>
                    <w:rFonts w:ascii="Arial" w:hAnsi="Arial" w:cs="Arial"/>
                    <w:b/>
                    <w:sz w:val="16"/>
                  </w:rPr>
                  <w:t>Revisado por:</w:t>
                </w:r>
              </w:p>
            </w:tc>
            <w:tc>
              <w:tcPr>
                <w:tcW w:w="1738" w:type="pct"/>
                <w:vAlign w:val="center"/>
              </w:tcPr>
              <w:p w14:paraId="2C3FEAFE" w14:textId="142AA617" w:rsidR="004D0263" w:rsidRPr="00FF0CA6" w:rsidRDefault="004D0263" w:rsidP="006428AD">
                <w:pPr>
                  <w:jc w:val="center"/>
                  <w:rPr>
                    <w:rFonts w:ascii="Arial" w:hAnsi="Arial" w:cs="Arial"/>
                    <w:b/>
                    <w:iCs/>
                    <w:sz w:val="16"/>
                    <w:lang w:val="es-ES"/>
                  </w:rPr>
                </w:pPr>
                <w:r w:rsidRPr="00FF0CA6">
                  <w:rPr>
                    <w:rFonts w:ascii="Arial" w:hAnsi="Arial" w:cs="Arial"/>
                    <w:b/>
                    <w:sz w:val="16"/>
                  </w:rPr>
                  <w:t>Aprobado por:</w:t>
                </w:r>
              </w:p>
            </w:tc>
          </w:tr>
          <w:tr w:rsidR="004D0263" w:rsidRPr="00FF0CA6" w14:paraId="61F94E76" w14:textId="77777777" w:rsidTr="00942632">
            <w:trPr>
              <w:trHeight w:val="558"/>
              <w:jc w:val="center"/>
            </w:trPr>
            <w:tc>
              <w:tcPr>
                <w:tcW w:w="1666" w:type="pct"/>
                <w:vAlign w:val="center"/>
              </w:tcPr>
              <w:p w14:paraId="7007EE49" w14:textId="77777777" w:rsidR="00B63054" w:rsidRDefault="00B63054" w:rsidP="006428AD">
                <w:pPr>
                  <w:jc w:val="center"/>
                  <w:rPr>
                    <w:rFonts w:ascii="Arial" w:hAnsi="Arial" w:cs="Arial"/>
                    <w:sz w:val="16"/>
                    <w:szCs w:val="18"/>
                  </w:rPr>
                </w:pPr>
                <w:r>
                  <w:rPr>
                    <w:rFonts w:ascii="Arial" w:hAnsi="Arial" w:cs="Arial"/>
                    <w:sz w:val="16"/>
                    <w:szCs w:val="18"/>
                  </w:rPr>
                  <w:t>Liz Johana Osorio Sánchez</w:t>
                </w:r>
              </w:p>
              <w:p w14:paraId="0FE60394" w14:textId="3AEA4E8F" w:rsidR="00FF0CA6" w:rsidRPr="00FF0CA6" w:rsidRDefault="00FF0CA6" w:rsidP="006428AD">
                <w:pPr>
                  <w:jc w:val="center"/>
                  <w:rPr>
                    <w:rFonts w:ascii="Arial" w:hAnsi="Arial" w:cs="Arial"/>
                    <w:sz w:val="16"/>
                    <w:szCs w:val="18"/>
                  </w:rPr>
                </w:pPr>
                <w:r w:rsidRPr="00FF0CA6">
                  <w:rPr>
                    <w:rFonts w:ascii="Arial" w:hAnsi="Arial" w:cs="Arial"/>
                    <w:sz w:val="16"/>
                    <w:szCs w:val="18"/>
                  </w:rPr>
                  <w:t>Profesional</w:t>
                </w:r>
                <w:r w:rsidR="00B63054">
                  <w:rPr>
                    <w:rFonts w:ascii="Arial" w:hAnsi="Arial" w:cs="Arial"/>
                    <w:sz w:val="16"/>
                    <w:szCs w:val="18"/>
                  </w:rPr>
                  <w:t xml:space="preserve"> Especializado</w:t>
                </w:r>
              </w:p>
              <w:p w14:paraId="0BCD4DC9" w14:textId="011439AD" w:rsidR="004D0263" w:rsidRPr="00FF0CA6" w:rsidRDefault="00FF0CA6" w:rsidP="006428AD">
                <w:pPr>
                  <w:jc w:val="center"/>
                  <w:rPr>
                    <w:rFonts w:ascii="Arial" w:hAnsi="Arial" w:cs="Arial"/>
                    <w:sz w:val="16"/>
                    <w:szCs w:val="18"/>
                  </w:rPr>
                </w:pPr>
                <w:r w:rsidRPr="00FF0CA6">
                  <w:rPr>
                    <w:rFonts w:ascii="Arial" w:hAnsi="Arial" w:cs="Arial"/>
                    <w:sz w:val="16"/>
                    <w:szCs w:val="18"/>
                  </w:rPr>
                  <w:t xml:space="preserve">Grupo de </w:t>
                </w:r>
                <w:r w:rsidR="00BA18A1">
                  <w:rPr>
                    <w:rFonts w:ascii="Arial" w:hAnsi="Arial" w:cs="Arial"/>
                    <w:sz w:val="16"/>
                    <w:szCs w:val="18"/>
                  </w:rPr>
                  <w:t xml:space="preserve">Gestión del </w:t>
                </w:r>
                <w:r w:rsidRPr="00FF0CA6">
                  <w:rPr>
                    <w:rFonts w:ascii="Arial" w:hAnsi="Arial" w:cs="Arial"/>
                    <w:sz w:val="16"/>
                    <w:szCs w:val="18"/>
                  </w:rPr>
                  <w:t>Talento Humano</w:t>
                </w:r>
              </w:p>
            </w:tc>
            <w:tc>
              <w:tcPr>
                <w:tcW w:w="1596" w:type="pct"/>
                <w:vAlign w:val="center"/>
              </w:tcPr>
              <w:p w14:paraId="70D252F5" w14:textId="77777777" w:rsidR="00FF0CA6" w:rsidRDefault="00FF0CA6" w:rsidP="006428AD">
                <w:pPr>
                  <w:jc w:val="center"/>
                  <w:rPr>
                    <w:rFonts w:ascii="Arial" w:hAnsi="Arial" w:cs="Arial"/>
                    <w:sz w:val="16"/>
                    <w:szCs w:val="18"/>
                  </w:rPr>
                </w:pPr>
                <w:r w:rsidRPr="00FF0CA6">
                  <w:rPr>
                    <w:rFonts w:ascii="Arial" w:hAnsi="Arial" w:cs="Arial"/>
                    <w:sz w:val="16"/>
                    <w:szCs w:val="18"/>
                  </w:rPr>
                  <w:t>Héctor Julio Cuadros Monsalve</w:t>
                </w:r>
              </w:p>
              <w:p w14:paraId="1BDC9F7E" w14:textId="019EA657" w:rsidR="00BA18A1" w:rsidRPr="00FF0CA6" w:rsidRDefault="00BA18A1" w:rsidP="006428AD">
                <w:pPr>
                  <w:jc w:val="center"/>
                  <w:rPr>
                    <w:rFonts w:ascii="Arial" w:hAnsi="Arial" w:cs="Arial"/>
                    <w:sz w:val="16"/>
                    <w:szCs w:val="18"/>
                  </w:rPr>
                </w:pPr>
                <w:r>
                  <w:rPr>
                    <w:rFonts w:ascii="Arial" w:hAnsi="Arial" w:cs="Arial"/>
                    <w:sz w:val="16"/>
                    <w:szCs w:val="18"/>
                  </w:rPr>
                  <w:t>Coordinador del Grupo de Gestión del Talento Humano</w:t>
                </w:r>
              </w:p>
              <w:p w14:paraId="5E2DC619" w14:textId="49D48CC7" w:rsidR="004D0263" w:rsidRPr="00FF0CA6" w:rsidRDefault="004D0263" w:rsidP="006428AD">
                <w:pPr>
                  <w:jc w:val="center"/>
                  <w:rPr>
                    <w:rFonts w:ascii="Arial" w:hAnsi="Arial" w:cs="Arial"/>
                    <w:b/>
                    <w:sz w:val="16"/>
                    <w:szCs w:val="18"/>
                    <w:lang w:val="es-ES"/>
                  </w:rPr>
                </w:pPr>
              </w:p>
            </w:tc>
            <w:tc>
              <w:tcPr>
                <w:tcW w:w="1738" w:type="pct"/>
                <w:vAlign w:val="center"/>
              </w:tcPr>
              <w:p w14:paraId="73E30665" w14:textId="56D09A9A" w:rsidR="00FF0CA6" w:rsidRPr="00FF0CA6" w:rsidRDefault="00B63054" w:rsidP="006428AD">
                <w:pPr>
                  <w:jc w:val="center"/>
                  <w:rPr>
                    <w:rFonts w:ascii="Arial" w:hAnsi="Arial" w:cs="Arial"/>
                    <w:sz w:val="16"/>
                    <w:szCs w:val="18"/>
                  </w:rPr>
                </w:pPr>
                <w:r>
                  <w:rPr>
                    <w:rFonts w:ascii="Arial" w:hAnsi="Arial" w:cs="Arial"/>
                    <w:sz w:val="16"/>
                    <w:szCs w:val="18"/>
                  </w:rPr>
                  <w:t xml:space="preserve">Cis Encarnación Reyes Gómez </w:t>
                </w:r>
              </w:p>
              <w:p w14:paraId="1D15A21F" w14:textId="6C4DEEDD" w:rsidR="004D0263" w:rsidRPr="00FF0CA6" w:rsidRDefault="00B63054" w:rsidP="006428AD">
                <w:pPr>
                  <w:jc w:val="center"/>
                  <w:rPr>
                    <w:rFonts w:ascii="Arial" w:hAnsi="Arial" w:cs="Arial"/>
                    <w:sz w:val="16"/>
                    <w:szCs w:val="18"/>
                    <w:lang w:val="es-ES"/>
                  </w:rPr>
                </w:pPr>
                <w:r>
                  <w:rPr>
                    <w:rFonts w:ascii="Arial" w:hAnsi="Arial" w:cs="Arial"/>
                    <w:sz w:val="16"/>
                    <w:szCs w:val="18"/>
                  </w:rPr>
                  <w:t xml:space="preserve">Secretaria General </w:t>
                </w:r>
              </w:p>
            </w:tc>
          </w:tr>
        </w:tbl>
        <w:p w14:paraId="4AC8378D" w14:textId="04E369FE" w:rsidR="00077003" w:rsidRDefault="00A16B90" w:rsidP="006428AD">
          <w:pPr>
            <w:jc w:val="center"/>
            <w:rPr>
              <w:rFonts w:ascii="Arial" w:hAnsi="Arial" w:cs="Arial"/>
              <w:color w:val="595959" w:themeColor="text1" w:themeTint="A6"/>
              <w:sz w:val="16"/>
              <w:szCs w:val="18"/>
              <w:lang w:val="es-ES"/>
            </w:rPr>
          </w:pPr>
          <w:r w:rsidRPr="00FF0CA6">
            <w:rPr>
              <w:rFonts w:ascii="Arial" w:hAnsi="Arial" w:cs="Arial"/>
              <w:iCs/>
              <w:noProof/>
              <w:sz w:val="20"/>
              <w:lang w:eastAsia="es-CO"/>
            </w:rPr>
            <mc:AlternateContent>
              <mc:Choice Requires="wps">
                <w:drawing>
                  <wp:anchor distT="0" distB="0" distL="114300" distR="114300" simplePos="0" relativeHeight="251661312" behindDoc="0" locked="0" layoutInCell="1" allowOverlap="1" wp14:anchorId="4B22661B" wp14:editId="2365E65B">
                    <wp:simplePos x="0" y="0"/>
                    <wp:positionH relativeFrom="margin">
                      <wp:align>center</wp:align>
                    </wp:positionH>
                    <wp:positionV relativeFrom="paragraph">
                      <wp:posOffset>118110</wp:posOffset>
                    </wp:positionV>
                    <wp:extent cx="6450693"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CEE2F" id="Conector recto 23"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3pt" to="507.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" strokecolor="#00abbc" strokeweight="1pt">
                    <v:stroke joinstyle="miter"/>
                    <w10:wrap anchorx="margin"/>
                  </v:line>
                </w:pict>
              </mc:Fallback>
            </mc:AlternateContent>
          </w:r>
        </w:p>
        <w:p w14:paraId="4809BDB8" w14:textId="04D17818" w:rsidR="00F607C4" w:rsidRPr="00FF0CA6" w:rsidRDefault="00F607C4" w:rsidP="006428AD">
          <w:pPr>
            <w:jc w:val="center"/>
            <w:rPr>
              <w:rFonts w:ascii="Arial" w:hAnsi="Arial" w:cs="Arial"/>
              <w:color w:val="595959" w:themeColor="text1" w:themeTint="A6"/>
              <w:sz w:val="16"/>
              <w:szCs w:val="18"/>
              <w:lang w:val="es-ES"/>
            </w:rPr>
          </w:pPr>
          <w:r w:rsidRPr="00FF0CA6">
            <w:rPr>
              <w:rFonts w:ascii="Arial" w:hAnsi="Arial" w:cs="Arial"/>
              <w:color w:val="595959" w:themeColor="text1" w:themeTint="A6"/>
              <w:sz w:val="16"/>
              <w:szCs w:val="18"/>
              <w:lang w:val="es-ES"/>
            </w:rPr>
            <w:t>El documento requirió revisión por la Oficina Asesora de Jurídica:</w:t>
          </w:r>
          <w:r w:rsidR="00923006">
            <w:rPr>
              <w:rFonts w:ascii="Arial" w:hAnsi="Arial" w:cs="Arial"/>
              <w:color w:val="595959" w:themeColor="text1" w:themeTint="A6"/>
              <w:sz w:val="16"/>
              <w:szCs w:val="18"/>
              <w:lang w:val="es-ES"/>
            </w:rPr>
            <w:tab/>
          </w:r>
          <w:r w:rsidRPr="00FF0CA6">
            <w:rPr>
              <w:rFonts w:ascii="Arial" w:hAnsi="Arial" w:cs="Arial"/>
              <w:color w:val="595959" w:themeColor="text1" w:themeTint="A6"/>
              <w:sz w:val="16"/>
              <w:szCs w:val="18"/>
              <w:lang w:val="es-ES"/>
            </w:rPr>
            <w:t xml:space="preserve">SI ___      </w:t>
          </w:r>
          <w:r w:rsidR="00FF0CA6" w:rsidRPr="00FF0CA6">
            <w:rPr>
              <w:rFonts w:ascii="Arial" w:hAnsi="Arial" w:cs="Arial"/>
              <w:color w:val="595959" w:themeColor="text1" w:themeTint="A6"/>
              <w:sz w:val="16"/>
              <w:szCs w:val="18"/>
              <w:lang w:val="es-ES"/>
            </w:rPr>
            <w:t xml:space="preserve">NO </w:t>
          </w:r>
          <w:r w:rsidR="00B63054">
            <w:rPr>
              <w:rFonts w:ascii="Arial" w:hAnsi="Arial" w:cs="Arial"/>
              <w:color w:val="595959" w:themeColor="text1" w:themeTint="A6"/>
              <w:sz w:val="16"/>
              <w:szCs w:val="18"/>
              <w:lang w:val="es-ES"/>
            </w:rPr>
            <w:t>x</w:t>
          </w:r>
          <w:r w:rsidR="00FF0CA6" w:rsidRPr="00FF0CA6">
            <w:rPr>
              <w:rFonts w:ascii="Arial" w:hAnsi="Arial" w:cs="Arial"/>
              <w:color w:val="595959" w:themeColor="text1" w:themeTint="A6"/>
              <w:sz w:val="16"/>
              <w:szCs w:val="18"/>
              <w:lang w:val="es-ES"/>
            </w:rPr>
            <w:t>_</w:t>
          </w:r>
          <w:r w:rsidRPr="00FF0CA6">
            <w:rPr>
              <w:rFonts w:ascii="Arial" w:hAnsi="Arial" w:cs="Arial"/>
              <w:color w:val="595959" w:themeColor="text1" w:themeTint="A6"/>
              <w:sz w:val="16"/>
              <w:szCs w:val="18"/>
              <w:lang w:val="es-ES"/>
            </w:rPr>
            <w:t>__</w:t>
          </w:r>
        </w:p>
        <w:p w14:paraId="38C00D24" w14:textId="085F9E33" w:rsidR="00F607C4" w:rsidRDefault="00F607C4" w:rsidP="006428AD">
          <w:pPr>
            <w:spacing w:line="240" w:lineRule="auto"/>
            <w:ind w:left="709" w:firstLine="425"/>
            <w:jc w:val="center"/>
            <w:rPr>
              <w:rFonts w:ascii="Arial" w:hAnsi="Arial" w:cs="Arial"/>
              <w:color w:val="595959" w:themeColor="text1" w:themeTint="A6"/>
              <w:sz w:val="16"/>
              <w:szCs w:val="18"/>
              <w:lang w:val="es-ES"/>
            </w:rPr>
          </w:pPr>
          <w:r w:rsidRPr="00FF0CA6">
            <w:rPr>
              <w:rFonts w:ascii="Arial" w:hAnsi="Arial" w:cs="Arial"/>
              <w:color w:val="595959" w:themeColor="text1" w:themeTint="A6"/>
              <w:sz w:val="16"/>
              <w:szCs w:val="18"/>
              <w:lang w:val="es-ES"/>
            </w:rPr>
            <w:t>El documento requirió revisión por una instancia externa asesora:</w:t>
          </w:r>
          <w:r w:rsidRPr="00FF0CA6">
            <w:rPr>
              <w:rFonts w:ascii="Arial" w:hAnsi="Arial" w:cs="Arial"/>
              <w:color w:val="595959" w:themeColor="text1" w:themeTint="A6"/>
              <w:sz w:val="16"/>
              <w:szCs w:val="18"/>
              <w:lang w:val="es-ES"/>
            </w:rPr>
            <w:tab/>
          </w:r>
          <w:r w:rsidR="00923006">
            <w:rPr>
              <w:rFonts w:ascii="Arial" w:hAnsi="Arial" w:cs="Arial"/>
              <w:color w:val="595959" w:themeColor="text1" w:themeTint="A6"/>
              <w:sz w:val="16"/>
              <w:szCs w:val="18"/>
              <w:lang w:val="es-ES"/>
            </w:rPr>
            <w:t xml:space="preserve">        </w:t>
          </w:r>
          <w:r w:rsidR="00FF0CA6" w:rsidRPr="00FF0CA6">
            <w:rPr>
              <w:rFonts w:ascii="Arial" w:hAnsi="Arial" w:cs="Arial"/>
              <w:color w:val="595959" w:themeColor="text1" w:themeTint="A6"/>
              <w:sz w:val="16"/>
              <w:szCs w:val="18"/>
              <w:lang w:val="es-ES"/>
            </w:rPr>
            <w:t>SI _</w:t>
          </w:r>
          <w:r w:rsidR="00B63054">
            <w:rPr>
              <w:rFonts w:ascii="Arial" w:hAnsi="Arial" w:cs="Arial"/>
              <w:color w:val="595959" w:themeColor="text1" w:themeTint="A6"/>
              <w:sz w:val="16"/>
              <w:szCs w:val="18"/>
              <w:lang w:val="es-ES"/>
            </w:rPr>
            <w:t>x</w:t>
          </w:r>
          <w:r w:rsidRPr="00FF0CA6">
            <w:rPr>
              <w:rFonts w:ascii="Arial" w:hAnsi="Arial" w:cs="Arial"/>
              <w:color w:val="595959" w:themeColor="text1" w:themeTint="A6"/>
              <w:sz w:val="16"/>
              <w:szCs w:val="18"/>
              <w:lang w:val="es-ES"/>
            </w:rPr>
            <w:t xml:space="preserve">__     NO   ___  </w:t>
          </w:r>
          <w:r w:rsidR="00B63054" w:rsidRPr="00FF0CA6">
            <w:rPr>
              <w:rFonts w:ascii="Arial" w:hAnsi="Arial" w:cs="Arial"/>
              <w:color w:val="595959" w:themeColor="text1" w:themeTint="A6"/>
              <w:sz w:val="16"/>
              <w:szCs w:val="18"/>
              <w:lang w:val="es-ES"/>
            </w:rPr>
            <w:t xml:space="preserve">  ¿</w:t>
          </w:r>
          <w:r w:rsidRPr="00FF0CA6">
            <w:rPr>
              <w:rFonts w:ascii="Arial" w:hAnsi="Arial" w:cs="Arial"/>
              <w:color w:val="595959" w:themeColor="text1" w:themeTint="A6"/>
              <w:sz w:val="16"/>
              <w:szCs w:val="18"/>
              <w:lang w:val="es-ES"/>
            </w:rPr>
            <w:t>Cuál?</w:t>
          </w:r>
        </w:p>
        <w:p w14:paraId="138BFEF8" w14:textId="30EA2551" w:rsidR="00B63054" w:rsidRPr="00FF0CA6" w:rsidRDefault="00B63054" w:rsidP="006428AD">
          <w:pPr>
            <w:spacing w:line="240" w:lineRule="auto"/>
            <w:ind w:left="709" w:firstLine="425"/>
            <w:jc w:val="center"/>
            <w:rPr>
              <w:rFonts w:ascii="Arial" w:hAnsi="Arial" w:cs="Arial"/>
              <w:color w:val="595959" w:themeColor="text1" w:themeTint="A6"/>
              <w:sz w:val="16"/>
              <w:szCs w:val="18"/>
              <w:lang w:val="es-ES"/>
            </w:rPr>
          </w:pPr>
          <w:r>
            <w:rPr>
              <w:rFonts w:ascii="Arial" w:hAnsi="Arial" w:cs="Arial"/>
              <w:color w:val="595959" w:themeColor="text1" w:themeTint="A6"/>
              <w:sz w:val="16"/>
              <w:szCs w:val="18"/>
              <w:lang w:val="es-ES"/>
            </w:rPr>
            <w:t>Comité Institucional de Gestión y desempeño</w:t>
          </w:r>
        </w:p>
        <w:p w14:paraId="1A2C79FF" w14:textId="77777777" w:rsidR="00E5404A" w:rsidRPr="00FF0CA6" w:rsidRDefault="00E5404A" w:rsidP="006428AD">
          <w:pPr>
            <w:jc w:val="center"/>
            <w:rPr>
              <w:rFonts w:ascii="Arial" w:hAnsi="Arial" w:cs="Arial"/>
              <w:color w:val="595959" w:themeColor="text1" w:themeTint="A6"/>
              <w:sz w:val="16"/>
              <w:szCs w:val="16"/>
              <w:lang w:val="es-ES"/>
            </w:rPr>
          </w:pPr>
        </w:p>
        <w:p w14:paraId="41CCADB6" w14:textId="77777777" w:rsidR="005260EF" w:rsidRPr="00FF0CA6" w:rsidRDefault="004A79EE" w:rsidP="006428AD">
          <w:pPr>
            <w:jc w:val="center"/>
            <w:rPr>
              <w:rFonts w:ascii="Arial" w:hAnsi="Arial" w:cs="Arial"/>
              <w:color w:val="595959" w:themeColor="text1" w:themeTint="A6"/>
              <w:sz w:val="16"/>
              <w:szCs w:val="16"/>
              <w:lang w:val="es-ES"/>
            </w:rPr>
          </w:pPr>
          <w:r w:rsidRPr="00FF0CA6">
            <w:rPr>
              <w:rFonts w:ascii="Arial" w:hAnsi="Arial" w:cs="Arial"/>
              <w:color w:val="595959" w:themeColor="text1" w:themeTint="A6"/>
              <w:sz w:val="16"/>
              <w:szCs w:val="16"/>
              <w:lang w:val="es-ES"/>
            </w:rPr>
            <w:t xml:space="preserve">© Fecha de </w:t>
          </w:r>
          <w:r w:rsidR="00E5404A" w:rsidRPr="00FF0CA6">
            <w:rPr>
              <w:rFonts w:ascii="Arial" w:hAnsi="Arial" w:cs="Arial"/>
              <w:color w:val="595959" w:themeColor="text1" w:themeTint="A6"/>
              <w:sz w:val="16"/>
              <w:szCs w:val="16"/>
              <w:lang w:val="es-ES"/>
            </w:rPr>
            <w:t>elaboración.</w:t>
          </w:r>
          <w:r w:rsidRPr="00FF0CA6">
            <w:rPr>
              <w:rFonts w:ascii="Arial" w:hAnsi="Arial" w:cs="Arial"/>
              <w:color w:val="595959" w:themeColor="text1" w:themeTint="A6"/>
              <w:sz w:val="16"/>
              <w:szCs w:val="16"/>
              <w:lang w:val="es-ES"/>
            </w:rPr>
            <w:t xml:space="preserve"> Instituto Nacional de Salud. Bogotá, Colombi</w:t>
          </w:r>
          <w:r w:rsidR="006E06EE" w:rsidRPr="00FF0CA6">
            <w:rPr>
              <w:rFonts w:ascii="Arial" w:hAnsi="Arial" w:cs="Arial"/>
              <w:color w:val="595959" w:themeColor="text1" w:themeTint="A6"/>
              <w:sz w:val="16"/>
              <w:szCs w:val="16"/>
              <w:lang w:val="es-ES"/>
            </w:rPr>
            <w:t>a</w:t>
          </w:r>
        </w:p>
        <w:p w14:paraId="23FAA1ED" w14:textId="77777777" w:rsidR="00B63054" w:rsidRPr="00CC2A39" w:rsidRDefault="00B63054" w:rsidP="00B63054">
          <w:pPr>
            <w:jc w:val="right"/>
            <w:rPr>
              <w:rFonts w:ascii="Arial" w:hAnsi="Arial" w:cs="Arial"/>
              <w:smallCaps/>
              <w:sz w:val="36"/>
              <w:szCs w:val="36"/>
            </w:rPr>
          </w:pPr>
        </w:p>
        <w:sdt>
          <w:sdtPr>
            <w:rPr>
              <w:rFonts w:ascii="Arial Narrow" w:eastAsiaTheme="minorHAnsi" w:hAnsi="Arial Narrow" w:cstheme="minorBidi"/>
              <w:b w:val="0"/>
              <w:bCs w:val="0"/>
              <w:color w:val="404040" w:themeColor="text1" w:themeTint="BF"/>
              <w:sz w:val="22"/>
              <w:szCs w:val="22"/>
              <w:lang w:val="es-ES"/>
            </w:rPr>
            <w:id w:val="1502000588"/>
            <w:docPartObj>
              <w:docPartGallery w:val="Table of Contents"/>
              <w:docPartUnique/>
            </w:docPartObj>
          </w:sdtPr>
          <w:sdtEndPr>
            <w:rPr>
              <w:rFonts w:ascii="Arial" w:hAnsi="Arial" w:cs="Arial"/>
              <w:color w:val="auto"/>
            </w:rPr>
          </w:sdtEndPr>
          <w:sdtContent>
            <w:p w14:paraId="6122B5FF" w14:textId="77777777" w:rsidR="00B63054" w:rsidRPr="00F5130E" w:rsidRDefault="00B63054" w:rsidP="00B63054">
              <w:pPr>
                <w:pStyle w:val="TtuloTDC"/>
                <w:ind w:left="360" w:hanging="360"/>
                <w:jc w:val="center"/>
                <w:rPr>
                  <w:b w:val="0"/>
                  <w:color w:val="auto"/>
                  <w:sz w:val="22"/>
                  <w:szCs w:val="22"/>
                  <w:lang w:val="es-ES"/>
                </w:rPr>
              </w:pPr>
              <w:r w:rsidRPr="00F5130E">
                <w:rPr>
                  <w:color w:val="auto"/>
                  <w:sz w:val="22"/>
                  <w:szCs w:val="22"/>
                  <w:lang w:val="es-ES"/>
                </w:rPr>
                <w:t>CONTENIDO</w:t>
              </w:r>
            </w:p>
            <w:p w14:paraId="0BACDA9F" w14:textId="77777777" w:rsidR="00B63054" w:rsidRPr="00F5130E" w:rsidRDefault="00B63054" w:rsidP="00B63054">
              <w:pPr>
                <w:rPr>
                  <w:lang w:val="es-ES" w:eastAsia="es-CO"/>
                </w:rPr>
              </w:pPr>
            </w:p>
            <w:p w14:paraId="014BB738" w14:textId="1471F21B"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r w:rsidRPr="00F5130E">
                <w:rPr>
                  <w:rFonts w:ascii="Arial" w:hAnsi="Arial" w:cs="Arial"/>
                </w:rPr>
                <w:fldChar w:fldCharType="begin"/>
              </w:r>
              <w:r w:rsidRPr="00F5130E">
                <w:rPr>
                  <w:rFonts w:ascii="Arial" w:hAnsi="Arial" w:cs="Arial"/>
                </w:rPr>
                <w:instrText xml:space="preserve"> TOC \o "1-3" \h \z \u </w:instrText>
              </w:r>
              <w:r w:rsidRPr="00F5130E">
                <w:rPr>
                  <w:rFonts w:ascii="Arial" w:hAnsi="Arial" w:cs="Arial"/>
                </w:rPr>
                <w:fldChar w:fldCharType="separate"/>
              </w:r>
              <w:hyperlink w:anchor="_Toc175746103" w:history="1">
                <w:r w:rsidRPr="00747A54">
                  <w:rPr>
                    <w:rStyle w:val="Hipervnculo"/>
                    <w:noProof/>
                  </w:rPr>
                  <w:t>1.</w:t>
                </w:r>
                <w:r>
                  <w:rPr>
                    <w:rFonts w:eastAsiaTheme="minorEastAsia"/>
                    <w:noProof/>
                    <w:kern w:val="2"/>
                    <w:sz w:val="24"/>
                    <w:szCs w:val="24"/>
                    <w:lang w:eastAsia="es-CO"/>
                    <w14:ligatures w14:val="standardContextual"/>
                  </w:rPr>
                  <w:tab/>
                </w:r>
                <w:r w:rsidRPr="00747A54">
                  <w:rPr>
                    <w:rStyle w:val="Hipervnculo"/>
                    <w:noProof/>
                  </w:rPr>
                  <w:t>FUENTES CONSULTADAS PARA LA ELABORACIÓN DEL PLAN DE BIENESTAR E INCENTIVOS</w:t>
                </w:r>
                <w:r>
                  <w:rPr>
                    <w:noProof/>
                    <w:webHidden/>
                  </w:rPr>
                  <w:tab/>
                </w:r>
                <w:r>
                  <w:rPr>
                    <w:noProof/>
                    <w:webHidden/>
                  </w:rPr>
                  <w:fldChar w:fldCharType="begin"/>
                </w:r>
                <w:r>
                  <w:rPr>
                    <w:noProof/>
                    <w:webHidden/>
                  </w:rPr>
                  <w:instrText xml:space="preserve"> PAGEREF _Toc175746103 \h </w:instrText>
                </w:r>
                <w:r>
                  <w:rPr>
                    <w:noProof/>
                    <w:webHidden/>
                  </w:rPr>
                </w:r>
                <w:r>
                  <w:rPr>
                    <w:noProof/>
                    <w:webHidden/>
                  </w:rPr>
                  <w:fldChar w:fldCharType="separate"/>
                </w:r>
                <w:r w:rsidR="00782950">
                  <w:rPr>
                    <w:noProof/>
                    <w:webHidden/>
                  </w:rPr>
                  <w:t>3</w:t>
                </w:r>
                <w:r>
                  <w:rPr>
                    <w:noProof/>
                    <w:webHidden/>
                  </w:rPr>
                  <w:fldChar w:fldCharType="end"/>
                </w:r>
              </w:hyperlink>
            </w:p>
            <w:p w14:paraId="50C08E53" w14:textId="6D9C6294"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04" w:history="1">
                <w:r w:rsidRPr="00747A54">
                  <w:rPr>
                    <w:rStyle w:val="Hipervnculo"/>
                    <w:noProof/>
                  </w:rPr>
                  <w:t>2.</w:t>
                </w:r>
                <w:r>
                  <w:rPr>
                    <w:rFonts w:eastAsiaTheme="minorEastAsia"/>
                    <w:noProof/>
                    <w:kern w:val="2"/>
                    <w:sz w:val="24"/>
                    <w:szCs w:val="24"/>
                    <w:lang w:eastAsia="es-CO"/>
                    <w14:ligatures w14:val="standardContextual"/>
                  </w:rPr>
                  <w:tab/>
                </w:r>
                <w:r w:rsidRPr="00747A54">
                  <w:rPr>
                    <w:rStyle w:val="Hipervnculo"/>
                    <w:noProof/>
                  </w:rPr>
                  <w:t>JUSTIFICACION</w:t>
                </w:r>
                <w:r>
                  <w:rPr>
                    <w:noProof/>
                    <w:webHidden/>
                  </w:rPr>
                  <w:tab/>
                </w:r>
                <w:r>
                  <w:rPr>
                    <w:noProof/>
                    <w:webHidden/>
                  </w:rPr>
                  <w:fldChar w:fldCharType="begin"/>
                </w:r>
                <w:r>
                  <w:rPr>
                    <w:noProof/>
                    <w:webHidden/>
                  </w:rPr>
                  <w:instrText xml:space="preserve"> PAGEREF _Toc175746104 \h </w:instrText>
                </w:r>
                <w:r>
                  <w:rPr>
                    <w:noProof/>
                    <w:webHidden/>
                  </w:rPr>
                </w:r>
                <w:r>
                  <w:rPr>
                    <w:noProof/>
                    <w:webHidden/>
                  </w:rPr>
                  <w:fldChar w:fldCharType="separate"/>
                </w:r>
                <w:r w:rsidR="00782950">
                  <w:rPr>
                    <w:noProof/>
                    <w:webHidden/>
                  </w:rPr>
                  <w:t>5</w:t>
                </w:r>
                <w:r>
                  <w:rPr>
                    <w:noProof/>
                    <w:webHidden/>
                  </w:rPr>
                  <w:fldChar w:fldCharType="end"/>
                </w:r>
              </w:hyperlink>
            </w:p>
            <w:p w14:paraId="0620DBBA" w14:textId="73E5BEA9"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05" w:history="1">
                <w:r w:rsidRPr="00747A54">
                  <w:rPr>
                    <w:rStyle w:val="Hipervnculo"/>
                    <w:noProof/>
                  </w:rPr>
                  <w:t>3.</w:t>
                </w:r>
                <w:r>
                  <w:rPr>
                    <w:rFonts w:eastAsiaTheme="minorEastAsia"/>
                    <w:noProof/>
                    <w:kern w:val="2"/>
                    <w:sz w:val="24"/>
                    <w:szCs w:val="24"/>
                    <w:lang w:eastAsia="es-CO"/>
                    <w14:ligatures w14:val="standardContextual"/>
                  </w:rPr>
                  <w:tab/>
                </w:r>
                <w:r w:rsidRPr="00747A54">
                  <w:rPr>
                    <w:rStyle w:val="Hipervnculo"/>
                    <w:noProof/>
                  </w:rPr>
                  <w:t>DIAGNÓSTICO</w:t>
                </w:r>
                <w:r>
                  <w:rPr>
                    <w:noProof/>
                    <w:webHidden/>
                  </w:rPr>
                  <w:tab/>
                </w:r>
                <w:r>
                  <w:rPr>
                    <w:noProof/>
                    <w:webHidden/>
                  </w:rPr>
                  <w:fldChar w:fldCharType="begin"/>
                </w:r>
                <w:r>
                  <w:rPr>
                    <w:noProof/>
                    <w:webHidden/>
                  </w:rPr>
                  <w:instrText xml:space="preserve"> PAGEREF _Toc175746105 \h </w:instrText>
                </w:r>
                <w:r>
                  <w:rPr>
                    <w:noProof/>
                    <w:webHidden/>
                  </w:rPr>
                </w:r>
                <w:r>
                  <w:rPr>
                    <w:noProof/>
                    <w:webHidden/>
                  </w:rPr>
                  <w:fldChar w:fldCharType="separate"/>
                </w:r>
                <w:r w:rsidR="00782950">
                  <w:rPr>
                    <w:noProof/>
                    <w:webHidden/>
                  </w:rPr>
                  <w:t>6</w:t>
                </w:r>
                <w:r>
                  <w:rPr>
                    <w:noProof/>
                    <w:webHidden/>
                  </w:rPr>
                  <w:fldChar w:fldCharType="end"/>
                </w:r>
              </w:hyperlink>
            </w:p>
            <w:p w14:paraId="359A17C8" w14:textId="4E5EC6BE"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06" w:history="1">
                <w:r w:rsidRPr="00747A54">
                  <w:rPr>
                    <w:rStyle w:val="Hipervnculo"/>
                    <w:noProof/>
                  </w:rPr>
                  <w:t>3.1.</w:t>
                </w:r>
                <w:r>
                  <w:rPr>
                    <w:rFonts w:eastAsiaTheme="minorEastAsia"/>
                    <w:noProof/>
                    <w:kern w:val="2"/>
                    <w:sz w:val="24"/>
                    <w:szCs w:val="24"/>
                    <w:lang w:eastAsia="es-CO"/>
                    <w14:ligatures w14:val="standardContextual"/>
                  </w:rPr>
                  <w:tab/>
                </w:r>
                <w:r w:rsidRPr="00747A54">
                  <w:rPr>
                    <w:rStyle w:val="Hipervnculo"/>
                    <w:noProof/>
                  </w:rPr>
                  <w:t>PERFIL SOCIODEMOGRÁFICO DE LOS ENCUESTADOS</w:t>
                </w:r>
                <w:r>
                  <w:rPr>
                    <w:noProof/>
                    <w:webHidden/>
                  </w:rPr>
                  <w:tab/>
                </w:r>
                <w:r>
                  <w:rPr>
                    <w:noProof/>
                    <w:webHidden/>
                  </w:rPr>
                  <w:fldChar w:fldCharType="begin"/>
                </w:r>
                <w:r>
                  <w:rPr>
                    <w:noProof/>
                    <w:webHidden/>
                  </w:rPr>
                  <w:instrText xml:space="preserve"> PAGEREF _Toc175746106 \h </w:instrText>
                </w:r>
                <w:r>
                  <w:rPr>
                    <w:noProof/>
                    <w:webHidden/>
                  </w:rPr>
                </w:r>
                <w:r>
                  <w:rPr>
                    <w:noProof/>
                    <w:webHidden/>
                  </w:rPr>
                  <w:fldChar w:fldCharType="separate"/>
                </w:r>
                <w:r w:rsidR="00782950">
                  <w:rPr>
                    <w:noProof/>
                    <w:webHidden/>
                  </w:rPr>
                  <w:t>6</w:t>
                </w:r>
                <w:r>
                  <w:rPr>
                    <w:noProof/>
                    <w:webHidden/>
                  </w:rPr>
                  <w:fldChar w:fldCharType="end"/>
                </w:r>
              </w:hyperlink>
            </w:p>
            <w:p w14:paraId="738F29BF" w14:textId="537CEA59"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07" w:history="1">
                <w:r w:rsidRPr="00747A54">
                  <w:rPr>
                    <w:rStyle w:val="Hipervnculo"/>
                    <w:noProof/>
                  </w:rPr>
                  <w:t>3.2</w:t>
                </w:r>
                <w:r>
                  <w:rPr>
                    <w:rFonts w:eastAsiaTheme="minorEastAsia"/>
                    <w:noProof/>
                    <w:kern w:val="2"/>
                    <w:sz w:val="24"/>
                    <w:szCs w:val="24"/>
                    <w:lang w:eastAsia="es-CO"/>
                    <w14:ligatures w14:val="standardContextual"/>
                  </w:rPr>
                  <w:tab/>
                </w:r>
                <w:r w:rsidRPr="00747A54">
                  <w:rPr>
                    <w:rStyle w:val="Hipervnculo"/>
                    <w:noProof/>
                  </w:rPr>
                  <w:t>ACTIVIDAD PREFERIDA DEL EJE PSICOSOCIAL</w:t>
                </w:r>
                <w:r>
                  <w:rPr>
                    <w:noProof/>
                    <w:webHidden/>
                  </w:rPr>
                  <w:tab/>
                </w:r>
                <w:r>
                  <w:rPr>
                    <w:noProof/>
                    <w:webHidden/>
                  </w:rPr>
                  <w:fldChar w:fldCharType="begin"/>
                </w:r>
                <w:r>
                  <w:rPr>
                    <w:noProof/>
                    <w:webHidden/>
                  </w:rPr>
                  <w:instrText xml:space="preserve"> PAGEREF _Toc175746107 \h </w:instrText>
                </w:r>
                <w:r>
                  <w:rPr>
                    <w:noProof/>
                    <w:webHidden/>
                  </w:rPr>
                </w:r>
                <w:r>
                  <w:rPr>
                    <w:noProof/>
                    <w:webHidden/>
                  </w:rPr>
                  <w:fldChar w:fldCharType="separate"/>
                </w:r>
                <w:r w:rsidR="00782950">
                  <w:rPr>
                    <w:noProof/>
                    <w:webHidden/>
                  </w:rPr>
                  <w:t>7</w:t>
                </w:r>
                <w:r>
                  <w:rPr>
                    <w:noProof/>
                    <w:webHidden/>
                  </w:rPr>
                  <w:fldChar w:fldCharType="end"/>
                </w:r>
              </w:hyperlink>
            </w:p>
            <w:p w14:paraId="56417946" w14:textId="43D28D5A"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08" w:history="1">
                <w:r w:rsidRPr="00747A54">
                  <w:rPr>
                    <w:rStyle w:val="Hipervnculo"/>
                    <w:noProof/>
                  </w:rPr>
                  <w:t>3.3</w:t>
                </w:r>
                <w:r>
                  <w:rPr>
                    <w:rFonts w:eastAsiaTheme="minorEastAsia"/>
                    <w:noProof/>
                    <w:kern w:val="2"/>
                    <w:sz w:val="24"/>
                    <w:szCs w:val="24"/>
                    <w:lang w:eastAsia="es-CO"/>
                    <w14:ligatures w14:val="standardContextual"/>
                  </w:rPr>
                  <w:tab/>
                </w:r>
                <w:r w:rsidRPr="00747A54">
                  <w:rPr>
                    <w:rStyle w:val="Hipervnculo"/>
                    <w:noProof/>
                  </w:rPr>
                  <w:t>ACTIVIDAD PREFERIDA DEL EJE DE SALUD MENTAL</w:t>
                </w:r>
                <w:r>
                  <w:rPr>
                    <w:noProof/>
                    <w:webHidden/>
                  </w:rPr>
                  <w:tab/>
                </w:r>
                <w:r>
                  <w:rPr>
                    <w:noProof/>
                    <w:webHidden/>
                  </w:rPr>
                  <w:fldChar w:fldCharType="begin"/>
                </w:r>
                <w:r>
                  <w:rPr>
                    <w:noProof/>
                    <w:webHidden/>
                  </w:rPr>
                  <w:instrText xml:space="preserve"> PAGEREF _Toc175746108 \h </w:instrText>
                </w:r>
                <w:r>
                  <w:rPr>
                    <w:noProof/>
                    <w:webHidden/>
                  </w:rPr>
                </w:r>
                <w:r>
                  <w:rPr>
                    <w:noProof/>
                    <w:webHidden/>
                  </w:rPr>
                  <w:fldChar w:fldCharType="separate"/>
                </w:r>
                <w:r w:rsidR="00782950">
                  <w:rPr>
                    <w:noProof/>
                    <w:webHidden/>
                  </w:rPr>
                  <w:t>8</w:t>
                </w:r>
                <w:r>
                  <w:rPr>
                    <w:noProof/>
                    <w:webHidden/>
                  </w:rPr>
                  <w:fldChar w:fldCharType="end"/>
                </w:r>
              </w:hyperlink>
            </w:p>
            <w:p w14:paraId="28D65A0F" w14:textId="447F490E"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09" w:history="1">
                <w:r w:rsidRPr="00747A54">
                  <w:rPr>
                    <w:rStyle w:val="Hipervnculo"/>
                    <w:noProof/>
                  </w:rPr>
                  <w:t>3.4</w:t>
                </w:r>
                <w:r>
                  <w:rPr>
                    <w:rFonts w:eastAsiaTheme="minorEastAsia"/>
                    <w:noProof/>
                    <w:kern w:val="2"/>
                    <w:sz w:val="24"/>
                    <w:szCs w:val="24"/>
                    <w:lang w:eastAsia="es-CO"/>
                    <w14:ligatures w14:val="standardContextual"/>
                  </w:rPr>
                  <w:tab/>
                </w:r>
                <w:r w:rsidRPr="00747A54">
                  <w:rPr>
                    <w:rStyle w:val="Hipervnculo"/>
                    <w:noProof/>
                  </w:rPr>
                  <w:t>ACTIVIDAD PREFERIDA DEL EJE DE DIVERSIDAD E INCLUSIÓN</w:t>
                </w:r>
                <w:r>
                  <w:rPr>
                    <w:noProof/>
                    <w:webHidden/>
                  </w:rPr>
                  <w:tab/>
                </w:r>
                <w:r>
                  <w:rPr>
                    <w:noProof/>
                    <w:webHidden/>
                  </w:rPr>
                  <w:fldChar w:fldCharType="begin"/>
                </w:r>
                <w:r>
                  <w:rPr>
                    <w:noProof/>
                    <w:webHidden/>
                  </w:rPr>
                  <w:instrText xml:space="preserve"> PAGEREF _Toc175746109 \h </w:instrText>
                </w:r>
                <w:r>
                  <w:rPr>
                    <w:noProof/>
                    <w:webHidden/>
                  </w:rPr>
                </w:r>
                <w:r>
                  <w:rPr>
                    <w:noProof/>
                    <w:webHidden/>
                  </w:rPr>
                  <w:fldChar w:fldCharType="separate"/>
                </w:r>
                <w:r w:rsidR="00782950">
                  <w:rPr>
                    <w:noProof/>
                    <w:webHidden/>
                  </w:rPr>
                  <w:t>9</w:t>
                </w:r>
                <w:r>
                  <w:rPr>
                    <w:noProof/>
                    <w:webHidden/>
                  </w:rPr>
                  <w:fldChar w:fldCharType="end"/>
                </w:r>
              </w:hyperlink>
            </w:p>
            <w:p w14:paraId="4249ACF1" w14:textId="0492B180"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0" w:history="1">
                <w:r w:rsidRPr="00747A54">
                  <w:rPr>
                    <w:rStyle w:val="Hipervnculo"/>
                    <w:noProof/>
                  </w:rPr>
                  <w:t>3.5</w:t>
                </w:r>
                <w:r>
                  <w:rPr>
                    <w:rFonts w:eastAsiaTheme="minorEastAsia"/>
                    <w:noProof/>
                    <w:kern w:val="2"/>
                    <w:sz w:val="24"/>
                    <w:szCs w:val="24"/>
                    <w:lang w:eastAsia="es-CO"/>
                    <w14:ligatures w14:val="standardContextual"/>
                  </w:rPr>
                  <w:tab/>
                </w:r>
                <w:r w:rsidRPr="00747A54">
                  <w:rPr>
                    <w:rStyle w:val="Hipervnculo"/>
                    <w:noProof/>
                  </w:rPr>
                  <w:t>ACTIVIDAD PREFERIDA DEL EJE DE TRANSFORMACIÓN DIGITAL</w:t>
                </w:r>
                <w:r>
                  <w:rPr>
                    <w:noProof/>
                    <w:webHidden/>
                  </w:rPr>
                  <w:tab/>
                </w:r>
                <w:r>
                  <w:rPr>
                    <w:noProof/>
                    <w:webHidden/>
                  </w:rPr>
                  <w:fldChar w:fldCharType="begin"/>
                </w:r>
                <w:r>
                  <w:rPr>
                    <w:noProof/>
                    <w:webHidden/>
                  </w:rPr>
                  <w:instrText xml:space="preserve"> PAGEREF _Toc175746110 \h </w:instrText>
                </w:r>
                <w:r>
                  <w:rPr>
                    <w:noProof/>
                    <w:webHidden/>
                  </w:rPr>
                </w:r>
                <w:r>
                  <w:rPr>
                    <w:noProof/>
                    <w:webHidden/>
                  </w:rPr>
                  <w:fldChar w:fldCharType="separate"/>
                </w:r>
                <w:r w:rsidR="00782950">
                  <w:rPr>
                    <w:noProof/>
                    <w:webHidden/>
                  </w:rPr>
                  <w:t>9</w:t>
                </w:r>
                <w:r>
                  <w:rPr>
                    <w:noProof/>
                    <w:webHidden/>
                  </w:rPr>
                  <w:fldChar w:fldCharType="end"/>
                </w:r>
              </w:hyperlink>
            </w:p>
            <w:p w14:paraId="1F7C7BEF" w14:textId="6255BA89"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1" w:history="1">
                <w:r w:rsidRPr="00747A54">
                  <w:rPr>
                    <w:rStyle w:val="Hipervnculo"/>
                    <w:noProof/>
                  </w:rPr>
                  <w:t>3.6</w:t>
                </w:r>
                <w:r>
                  <w:rPr>
                    <w:rFonts w:eastAsiaTheme="minorEastAsia"/>
                    <w:noProof/>
                    <w:kern w:val="2"/>
                    <w:sz w:val="24"/>
                    <w:szCs w:val="24"/>
                    <w:lang w:eastAsia="es-CO"/>
                    <w14:ligatures w14:val="standardContextual"/>
                  </w:rPr>
                  <w:tab/>
                </w:r>
                <w:r w:rsidRPr="00747A54">
                  <w:rPr>
                    <w:rStyle w:val="Hipervnculo"/>
                    <w:noProof/>
                  </w:rPr>
                  <w:t>ACTIVIDAD PREFERIDA DEL EJE DE IDENTIDAD Y VOCACIÓN POR EL SERVICIO PÚBLICO</w:t>
                </w:r>
                <w:r>
                  <w:rPr>
                    <w:noProof/>
                    <w:webHidden/>
                  </w:rPr>
                  <w:tab/>
                </w:r>
                <w:r>
                  <w:rPr>
                    <w:noProof/>
                    <w:webHidden/>
                  </w:rPr>
                  <w:fldChar w:fldCharType="begin"/>
                </w:r>
                <w:r>
                  <w:rPr>
                    <w:noProof/>
                    <w:webHidden/>
                  </w:rPr>
                  <w:instrText xml:space="preserve"> PAGEREF _Toc175746111 \h </w:instrText>
                </w:r>
                <w:r>
                  <w:rPr>
                    <w:noProof/>
                    <w:webHidden/>
                  </w:rPr>
                </w:r>
                <w:r>
                  <w:rPr>
                    <w:noProof/>
                    <w:webHidden/>
                  </w:rPr>
                  <w:fldChar w:fldCharType="separate"/>
                </w:r>
                <w:r w:rsidR="00782950">
                  <w:rPr>
                    <w:noProof/>
                    <w:webHidden/>
                  </w:rPr>
                  <w:t>10</w:t>
                </w:r>
                <w:r>
                  <w:rPr>
                    <w:noProof/>
                    <w:webHidden/>
                  </w:rPr>
                  <w:fldChar w:fldCharType="end"/>
                </w:r>
              </w:hyperlink>
            </w:p>
            <w:p w14:paraId="05AB4643" w14:textId="7D1CB05F"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2" w:history="1">
                <w:r w:rsidRPr="00747A54">
                  <w:rPr>
                    <w:rStyle w:val="Hipervnculo"/>
                    <w:noProof/>
                  </w:rPr>
                  <w:t>3.7</w:t>
                </w:r>
                <w:r>
                  <w:rPr>
                    <w:rFonts w:eastAsiaTheme="minorEastAsia"/>
                    <w:noProof/>
                    <w:kern w:val="2"/>
                    <w:sz w:val="24"/>
                    <w:szCs w:val="24"/>
                    <w:lang w:eastAsia="es-CO"/>
                    <w14:ligatures w14:val="standardContextual"/>
                  </w:rPr>
                  <w:tab/>
                </w:r>
                <w:r w:rsidRPr="00747A54">
                  <w:rPr>
                    <w:rStyle w:val="Hipervnculo"/>
                    <w:noProof/>
                  </w:rPr>
                  <w:t>INCENTIVO PREFERIDO</w:t>
                </w:r>
                <w:r>
                  <w:rPr>
                    <w:noProof/>
                    <w:webHidden/>
                  </w:rPr>
                  <w:tab/>
                </w:r>
                <w:r>
                  <w:rPr>
                    <w:noProof/>
                    <w:webHidden/>
                  </w:rPr>
                  <w:fldChar w:fldCharType="begin"/>
                </w:r>
                <w:r>
                  <w:rPr>
                    <w:noProof/>
                    <w:webHidden/>
                  </w:rPr>
                  <w:instrText xml:space="preserve"> PAGEREF _Toc175746112 \h </w:instrText>
                </w:r>
                <w:r>
                  <w:rPr>
                    <w:noProof/>
                    <w:webHidden/>
                  </w:rPr>
                </w:r>
                <w:r>
                  <w:rPr>
                    <w:noProof/>
                    <w:webHidden/>
                  </w:rPr>
                  <w:fldChar w:fldCharType="separate"/>
                </w:r>
                <w:r w:rsidR="00782950">
                  <w:rPr>
                    <w:noProof/>
                    <w:webHidden/>
                  </w:rPr>
                  <w:t>10</w:t>
                </w:r>
                <w:r>
                  <w:rPr>
                    <w:noProof/>
                    <w:webHidden/>
                  </w:rPr>
                  <w:fldChar w:fldCharType="end"/>
                </w:r>
              </w:hyperlink>
            </w:p>
            <w:p w14:paraId="16B321EE" w14:textId="10E84FB9"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3" w:history="1">
                <w:r w:rsidRPr="00747A54">
                  <w:rPr>
                    <w:rStyle w:val="Hipervnculo"/>
                    <w:noProof/>
                  </w:rPr>
                  <w:t>3.8</w:t>
                </w:r>
                <w:r>
                  <w:rPr>
                    <w:rFonts w:eastAsiaTheme="minorEastAsia"/>
                    <w:noProof/>
                    <w:kern w:val="2"/>
                    <w:sz w:val="24"/>
                    <w:szCs w:val="24"/>
                    <w:lang w:eastAsia="es-CO"/>
                    <w14:ligatures w14:val="standardContextual"/>
                  </w:rPr>
                  <w:tab/>
                </w:r>
                <w:r w:rsidRPr="00747A54">
                  <w:rPr>
                    <w:rStyle w:val="Hipervnculo"/>
                    <w:noProof/>
                  </w:rPr>
                  <w:t>ACTIVIDADES PREFERIDAS PARA CELEBRACION DE FECHAS IMPORTANTES</w:t>
                </w:r>
                <w:r>
                  <w:rPr>
                    <w:noProof/>
                    <w:webHidden/>
                  </w:rPr>
                  <w:tab/>
                </w:r>
                <w:r>
                  <w:rPr>
                    <w:noProof/>
                    <w:webHidden/>
                  </w:rPr>
                  <w:fldChar w:fldCharType="begin"/>
                </w:r>
                <w:r>
                  <w:rPr>
                    <w:noProof/>
                    <w:webHidden/>
                  </w:rPr>
                  <w:instrText xml:space="preserve"> PAGEREF _Toc175746113 \h </w:instrText>
                </w:r>
                <w:r>
                  <w:rPr>
                    <w:noProof/>
                    <w:webHidden/>
                  </w:rPr>
                </w:r>
                <w:r>
                  <w:rPr>
                    <w:noProof/>
                    <w:webHidden/>
                  </w:rPr>
                  <w:fldChar w:fldCharType="separate"/>
                </w:r>
                <w:r w:rsidR="00782950">
                  <w:rPr>
                    <w:noProof/>
                    <w:webHidden/>
                  </w:rPr>
                  <w:t>11</w:t>
                </w:r>
                <w:r>
                  <w:rPr>
                    <w:noProof/>
                    <w:webHidden/>
                  </w:rPr>
                  <w:fldChar w:fldCharType="end"/>
                </w:r>
              </w:hyperlink>
            </w:p>
            <w:p w14:paraId="712953AA" w14:textId="2DAA3680"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4" w:history="1">
                <w:r w:rsidRPr="00747A54">
                  <w:rPr>
                    <w:rStyle w:val="Hipervnculo"/>
                    <w:noProof/>
                  </w:rPr>
                  <w:t>3.9</w:t>
                </w:r>
                <w:r>
                  <w:rPr>
                    <w:rFonts w:eastAsiaTheme="minorEastAsia"/>
                    <w:noProof/>
                    <w:kern w:val="2"/>
                    <w:sz w:val="24"/>
                    <w:szCs w:val="24"/>
                    <w:lang w:eastAsia="es-CO"/>
                    <w14:ligatures w14:val="standardContextual"/>
                  </w:rPr>
                  <w:tab/>
                </w:r>
                <w:r w:rsidRPr="00747A54">
                  <w:rPr>
                    <w:rStyle w:val="Hipervnculo"/>
                    <w:noProof/>
                  </w:rPr>
                  <w:t>DIA DE LA SEMANA PARA REALIZAR LAS ACTIVIDADES DE BIENESTAR</w:t>
                </w:r>
                <w:r>
                  <w:rPr>
                    <w:noProof/>
                    <w:webHidden/>
                  </w:rPr>
                  <w:tab/>
                </w:r>
                <w:r>
                  <w:rPr>
                    <w:noProof/>
                    <w:webHidden/>
                  </w:rPr>
                  <w:fldChar w:fldCharType="begin"/>
                </w:r>
                <w:r>
                  <w:rPr>
                    <w:noProof/>
                    <w:webHidden/>
                  </w:rPr>
                  <w:instrText xml:space="preserve"> PAGEREF _Toc175746114 \h </w:instrText>
                </w:r>
                <w:r>
                  <w:rPr>
                    <w:noProof/>
                    <w:webHidden/>
                  </w:rPr>
                </w:r>
                <w:r>
                  <w:rPr>
                    <w:noProof/>
                    <w:webHidden/>
                  </w:rPr>
                  <w:fldChar w:fldCharType="separate"/>
                </w:r>
                <w:r w:rsidR="00782950">
                  <w:rPr>
                    <w:noProof/>
                    <w:webHidden/>
                  </w:rPr>
                  <w:t>11</w:t>
                </w:r>
                <w:r>
                  <w:rPr>
                    <w:noProof/>
                    <w:webHidden/>
                  </w:rPr>
                  <w:fldChar w:fldCharType="end"/>
                </w:r>
              </w:hyperlink>
            </w:p>
            <w:p w14:paraId="597BA767" w14:textId="28885134"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5" w:history="1">
                <w:r w:rsidRPr="00747A54">
                  <w:rPr>
                    <w:rStyle w:val="Hipervnculo"/>
                    <w:noProof/>
                  </w:rPr>
                  <w:t>3.10</w:t>
                </w:r>
                <w:r>
                  <w:rPr>
                    <w:rFonts w:eastAsiaTheme="minorEastAsia"/>
                    <w:noProof/>
                    <w:kern w:val="2"/>
                    <w:sz w:val="24"/>
                    <w:szCs w:val="24"/>
                    <w:lang w:eastAsia="es-CO"/>
                    <w14:ligatures w14:val="standardContextual"/>
                  </w:rPr>
                  <w:tab/>
                </w:r>
                <w:r w:rsidRPr="00747A54">
                  <w:rPr>
                    <w:rStyle w:val="Hipervnculo"/>
                    <w:noProof/>
                  </w:rPr>
                  <w:t>HORARIO PARA EL DESARROLLO DE LAS ACTIVIDADES DE BIENESTAR</w:t>
                </w:r>
                <w:r>
                  <w:rPr>
                    <w:noProof/>
                    <w:webHidden/>
                  </w:rPr>
                  <w:tab/>
                </w:r>
                <w:r>
                  <w:rPr>
                    <w:noProof/>
                    <w:webHidden/>
                  </w:rPr>
                  <w:fldChar w:fldCharType="begin"/>
                </w:r>
                <w:r>
                  <w:rPr>
                    <w:noProof/>
                    <w:webHidden/>
                  </w:rPr>
                  <w:instrText xml:space="preserve"> PAGEREF _Toc175746115 \h </w:instrText>
                </w:r>
                <w:r>
                  <w:rPr>
                    <w:noProof/>
                    <w:webHidden/>
                  </w:rPr>
                </w:r>
                <w:r>
                  <w:rPr>
                    <w:noProof/>
                    <w:webHidden/>
                  </w:rPr>
                  <w:fldChar w:fldCharType="separate"/>
                </w:r>
                <w:r w:rsidR="00782950">
                  <w:rPr>
                    <w:noProof/>
                    <w:webHidden/>
                  </w:rPr>
                  <w:t>12</w:t>
                </w:r>
                <w:r>
                  <w:rPr>
                    <w:noProof/>
                    <w:webHidden/>
                  </w:rPr>
                  <w:fldChar w:fldCharType="end"/>
                </w:r>
              </w:hyperlink>
            </w:p>
            <w:p w14:paraId="77D203FD" w14:textId="0ACDA4DD"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6" w:history="1">
                <w:r w:rsidRPr="00747A54">
                  <w:rPr>
                    <w:rStyle w:val="Hipervnculo"/>
                    <w:noProof/>
                  </w:rPr>
                  <w:t>3.11</w:t>
                </w:r>
                <w:r>
                  <w:rPr>
                    <w:rFonts w:eastAsiaTheme="minorEastAsia"/>
                    <w:noProof/>
                    <w:kern w:val="2"/>
                    <w:sz w:val="24"/>
                    <w:szCs w:val="24"/>
                    <w:lang w:eastAsia="es-CO"/>
                    <w14:ligatures w14:val="standardContextual"/>
                  </w:rPr>
                  <w:tab/>
                </w:r>
                <w:r w:rsidRPr="00747A54">
                  <w:rPr>
                    <w:rStyle w:val="Hipervnculo"/>
                    <w:noProof/>
                  </w:rPr>
                  <w:t>SUGERENCIAS PARA LA ELABORACION DEL PLAN DE BIENESTAR</w:t>
                </w:r>
                <w:r>
                  <w:rPr>
                    <w:noProof/>
                    <w:webHidden/>
                  </w:rPr>
                  <w:tab/>
                </w:r>
                <w:r>
                  <w:rPr>
                    <w:noProof/>
                    <w:webHidden/>
                  </w:rPr>
                  <w:fldChar w:fldCharType="begin"/>
                </w:r>
                <w:r>
                  <w:rPr>
                    <w:noProof/>
                    <w:webHidden/>
                  </w:rPr>
                  <w:instrText xml:space="preserve"> PAGEREF _Toc175746116 \h </w:instrText>
                </w:r>
                <w:r>
                  <w:rPr>
                    <w:noProof/>
                    <w:webHidden/>
                  </w:rPr>
                </w:r>
                <w:r>
                  <w:rPr>
                    <w:noProof/>
                    <w:webHidden/>
                  </w:rPr>
                  <w:fldChar w:fldCharType="separate"/>
                </w:r>
                <w:r w:rsidR="00782950">
                  <w:rPr>
                    <w:noProof/>
                    <w:webHidden/>
                  </w:rPr>
                  <w:t>12</w:t>
                </w:r>
                <w:r>
                  <w:rPr>
                    <w:noProof/>
                    <w:webHidden/>
                  </w:rPr>
                  <w:fldChar w:fldCharType="end"/>
                </w:r>
              </w:hyperlink>
            </w:p>
            <w:p w14:paraId="4EEFFE7D" w14:textId="0DA6350B"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17" w:history="1">
                <w:r w:rsidRPr="00747A54">
                  <w:rPr>
                    <w:rStyle w:val="Hipervnculo"/>
                    <w:noProof/>
                  </w:rPr>
                  <w:t>4.</w:t>
                </w:r>
                <w:r>
                  <w:rPr>
                    <w:rFonts w:eastAsiaTheme="minorEastAsia"/>
                    <w:noProof/>
                    <w:kern w:val="2"/>
                    <w:sz w:val="24"/>
                    <w:szCs w:val="24"/>
                    <w:lang w:eastAsia="es-CO"/>
                    <w14:ligatures w14:val="standardContextual"/>
                  </w:rPr>
                  <w:tab/>
                </w:r>
                <w:r w:rsidRPr="00747A54">
                  <w:rPr>
                    <w:rStyle w:val="Hipervnculo"/>
                    <w:noProof/>
                  </w:rPr>
                  <w:t>RESULTADOS DE LA ENCUESTA DE CLIMA ORGANIZACIONAL</w:t>
                </w:r>
                <w:r>
                  <w:rPr>
                    <w:noProof/>
                    <w:webHidden/>
                  </w:rPr>
                  <w:tab/>
                </w:r>
                <w:r>
                  <w:rPr>
                    <w:noProof/>
                    <w:webHidden/>
                  </w:rPr>
                  <w:fldChar w:fldCharType="begin"/>
                </w:r>
                <w:r>
                  <w:rPr>
                    <w:noProof/>
                    <w:webHidden/>
                  </w:rPr>
                  <w:instrText xml:space="preserve"> PAGEREF _Toc175746117 \h </w:instrText>
                </w:r>
                <w:r>
                  <w:rPr>
                    <w:noProof/>
                    <w:webHidden/>
                  </w:rPr>
                </w:r>
                <w:r>
                  <w:rPr>
                    <w:noProof/>
                    <w:webHidden/>
                  </w:rPr>
                  <w:fldChar w:fldCharType="separate"/>
                </w:r>
                <w:r w:rsidR="00782950">
                  <w:rPr>
                    <w:noProof/>
                    <w:webHidden/>
                  </w:rPr>
                  <w:t>12</w:t>
                </w:r>
                <w:r>
                  <w:rPr>
                    <w:noProof/>
                    <w:webHidden/>
                  </w:rPr>
                  <w:fldChar w:fldCharType="end"/>
                </w:r>
              </w:hyperlink>
            </w:p>
            <w:p w14:paraId="6802EBBB" w14:textId="51129B5F"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18" w:history="1">
                <w:r w:rsidRPr="00747A54">
                  <w:rPr>
                    <w:rStyle w:val="Hipervnculo"/>
                    <w:noProof/>
                  </w:rPr>
                  <w:t>5.</w:t>
                </w:r>
                <w:r>
                  <w:rPr>
                    <w:rFonts w:eastAsiaTheme="minorEastAsia"/>
                    <w:noProof/>
                    <w:kern w:val="2"/>
                    <w:sz w:val="24"/>
                    <w:szCs w:val="24"/>
                    <w:lang w:eastAsia="es-CO"/>
                    <w14:ligatures w14:val="standardContextual"/>
                  </w:rPr>
                  <w:tab/>
                </w:r>
                <w:r w:rsidRPr="00747A54">
                  <w:rPr>
                    <w:rStyle w:val="Hipervnculo"/>
                    <w:noProof/>
                  </w:rPr>
                  <w:t>OBJETIVO</w:t>
                </w:r>
                <w:r>
                  <w:rPr>
                    <w:noProof/>
                    <w:webHidden/>
                  </w:rPr>
                  <w:tab/>
                </w:r>
                <w:r>
                  <w:rPr>
                    <w:noProof/>
                    <w:webHidden/>
                  </w:rPr>
                  <w:fldChar w:fldCharType="begin"/>
                </w:r>
                <w:r>
                  <w:rPr>
                    <w:noProof/>
                    <w:webHidden/>
                  </w:rPr>
                  <w:instrText xml:space="preserve"> PAGEREF _Toc175746118 \h </w:instrText>
                </w:r>
                <w:r>
                  <w:rPr>
                    <w:noProof/>
                    <w:webHidden/>
                  </w:rPr>
                </w:r>
                <w:r>
                  <w:rPr>
                    <w:noProof/>
                    <w:webHidden/>
                  </w:rPr>
                  <w:fldChar w:fldCharType="separate"/>
                </w:r>
                <w:r w:rsidR="00782950">
                  <w:rPr>
                    <w:noProof/>
                    <w:webHidden/>
                  </w:rPr>
                  <w:t>14</w:t>
                </w:r>
                <w:r>
                  <w:rPr>
                    <w:noProof/>
                    <w:webHidden/>
                  </w:rPr>
                  <w:fldChar w:fldCharType="end"/>
                </w:r>
              </w:hyperlink>
            </w:p>
            <w:p w14:paraId="531A5B78" w14:textId="04D6F22E"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19" w:history="1">
                <w:r w:rsidRPr="00747A54">
                  <w:rPr>
                    <w:rStyle w:val="Hipervnculo"/>
                    <w:noProof/>
                  </w:rPr>
                  <w:t>5.1</w:t>
                </w:r>
                <w:r>
                  <w:rPr>
                    <w:rFonts w:eastAsiaTheme="minorEastAsia"/>
                    <w:noProof/>
                    <w:kern w:val="2"/>
                    <w:sz w:val="24"/>
                    <w:szCs w:val="24"/>
                    <w:lang w:eastAsia="es-CO"/>
                    <w14:ligatures w14:val="standardContextual"/>
                  </w:rPr>
                  <w:tab/>
                </w:r>
                <w:r w:rsidRPr="00747A54">
                  <w:rPr>
                    <w:rStyle w:val="Hipervnculo"/>
                    <w:noProof/>
                  </w:rPr>
                  <w:t>OBJETIVOS ESPECÍFICOS</w:t>
                </w:r>
                <w:r>
                  <w:rPr>
                    <w:noProof/>
                    <w:webHidden/>
                  </w:rPr>
                  <w:tab/>
                </w:r>
                <w:r>
                  <w:rPr>
                    <w:noProof/>
                    <w:webHidden/>
                  </w:rPr>
                  <w:fldChar w:fldCharType="begin"/>
                </w:r>
                <w:r>
                  <w:rPr>
                    <w:noProof/>
                    <w:webHidden/>
                  </w:rPr>
                  <w:instrText xml:space="preserve"> PAGEREF _Toc175746119 \h </w:instrText>
                </w:r>
                <w:r>
                  <w:rPr>
                    <w:noProof/>
                    <w:webHidden/>
                  </w:rPr>
                </w:r>
                <w:r>
                  <w:rPr>
                    <w:noProof/>
                    <w:webHidden/>
                  </w:rPr>
                  <w:fldChar w:fldCharType="separate"/>
                </w:r>
                <w:r w:rsidR="00782950">
                  <w:rPr>
                    <w:noProof/>
                    <w:webHidden/>
                  </w:rPr>
                  <w:t>15</w:t>
                </w:r>
                <w:r>
                  <w:rPr>
                    <w:noProof/>
                    <w:webHidden/>
                  </w:rPr>
                  <w:fldChar w:fldCharType="end"/>
                </w:r>
              </w:hyperlink>
            </w:p>
            <w:p w14:paraId="3533F212" w14:textId="1AE6D84F"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20" w:history="1">
                <w:r w:rsidRPr="00747A54">
                  <w:rPr>
                    <w:rStyle w:val="Hipervnculo"/>
                    <w:noProof/>
                  </w:rPr>
                  <w:t>6.</w:t>
                </w:r>
                <w:r>
                  <w:rPr>
                    <w:rFonts w:eastAsiaTheme="minorEastAsia"/>
                    <w:noProof/>
                    <w:kern w:val="2"/>
                    <w:sz w:val="24"/>
                    <w:szCs w:val="24"/>
                    <w:lang w:eastAsia="es-CO"/>
                    <w14:ligatures w14:val="standardContextual"/>
                  </w:rPr>
                  <w:tab/>
                </w:r>
                <w:r w:rsidRPr="00747A54">
                  <w:rPr>
                    <w:rStyle w:val="Hipervnculo"/>
                    <w:noProof/>
                  </w:rPr>
                  <w:t>BENEFICIARIOS</w:t>
                </w:r>
                <w:r>
                  <w:rPr>
                    <w:noProof/>
                    <w:webHidden/>
                  </w:rPr>
                  <w:tab/>
                </w:r>
                <w:r>
                  <w:rPr>
                    <w:noProof/>
                    <w:webHidden/>
                  </w:rPr>
                  <w:fldChar w:fldCharType="begin"/>
                </w:r>
                <w:r>
                  <w:rPr>
                    <w:noProof/>
                    <w:webHidden/>
                  </w:rPr>
                  <w:instrText xml:space="preserve"> PAGEREF _Toc175746120 \h </w:instrText>
                </w:r>
                <w:r>
                  <w:rPr>
                    <w:noProof/>
                    <w:webHidden/>
                  </w:rPr>
                </w:r>
                <w:r>
                  <w:rPr>
                    <w:noProof/>
                    <w:webHidden/>
                  </w:rPr>
                  <w:fldChar w:fldCharType="separate"/>
                </w:r>
                <w:r w:rsidR="00782950">
                  <w:rPr>
                    <w:noProof/>
                    <w:webHidden/>
                  </w:rPr>
                  <w:t>15</w:t>
                </w:r>
                <w:r>
                  <w:rPr>
                    <w:noProof/>
                    <w:webHidden/>
                  </w:rPr>
                  <w:fldChar w:fldCharType="end"/>
                </w:r>
              </w:hyperlink>
            </w:p>
            <w:p w14:paraId="24DA7076" w14:textId="15EAA8E1"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21" w:history="1">
                <w:r w:rsidRPr="00747A54">
                  <w:rPr>
                    <w:rStyle w:val="Hipervnculo"/>
                    <w:noProof/>
                  </w:rPr>
                  <w:t>7.</w:t>
                </w:r>
                <w:r>
                  <w:rPr>
                    <w:rFonts w:eastAsiaTheme="minorEastAsia"/>
                    <w:noProof/>
                    <w:kern w:val="2"/>
                    <w:sz w:val="24"/>
                    <w:szCs w:val="24"/>
                    <w:lang w:eastAsia="es-CO"/>
                    <w14:ligatures w14:val="standardContextual"/>
                  </w:rPr>
                  <w:tab/>
                </w:r>
                <w:r w:rsidRPr="00747A54">
                  <w:rPr>
                    <w:rStyle w:val="Hipervnculo"/>
                    <w:noProof/>
                  </w:rPr>
                  <w:t>ESTRATEGIA DE DIFUSIÓN</w:t>
                </w:r>
                <w:r>
                  <w:rPr>
                    <w:noProof/>
                    <w:webHidden/>
                  </w:rPr>
                  <w:tab/>
                </w:r>
                <w:r>
                  <w:rPr>
                    <w:noProof/>
                    <w:webHidden/>
                  </w:rPr>
                  <w:fldChar w:fldCharType="begin"/>
                </w:r>
                <w:r>
                  <w:rPr>
                    <w:noProof/>
                    <w:webHidden/>
                  </w:rPr>
                  <w:instrText xml:space="preserve"> PAGEREF _Toc175746121 \h </w:instrText>
                </w:r>
                <w:r>
                  <w:rPr>
                    <w:noProof/>
                    <w:webHidden/>
                  </w:rPr>
                </w:r>
                <w:r>
                  <w:rPr>
                    <w:noProof/>
                    <w:webHidden/>
                  </w:rPr>
                  <w:fldChar w:fldCharType="separate"/>
                </w:r>
                <w:r w:rsidR="00782950">
                  <w:rPr>
                    <w:noProof/>
                    <w:webHidden/>
                  </w:rPr>
                  <w:t>15</w:t>
                </w:r>
                <w:r>
                  <w:rPr>
                    <w:noProof/>
                    <w:webHidden/>
                  </w:rPr>
                  <w:fldChar w:fldCharType="end"/>
                </w:r>
              </w:hyperlink>
            </w:p>
            <w:p w14:paraId="6B192320" w14:textId="2C27C7F4"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22" w:history="1">
                <w:r w:rsidRPr="00747A54">
                  <w:rPr>
                    <w:rStyle w:val="Hipervnculo"/>
                    <w:noProof/>
                  </w:rPr>
                  <w:t>8.</w:t>
                </w:r>
                <w:r>
                  <w:rPr>
                    <w:rFonts w:eastAsiaTheme="minorEastAsia"/>
                    <w:noProof/>
                    <w:kern w:val="2"/>
                    <w:sz w:val="24"/>
                    <w:szCs w:val="24"/>
                    <w:lang w:eastAsia="es-CO"/>
                    <w14:ligatures w14:val="standardContextual"/>
                  </w:rPr>
                  <w:tab/>
                </w:r>
                <w:r w:rsidRPr="00747A54">
                  <w:rPr>
                    <w:rStyle w:val="Hipervnculo"/>
                    <w:noProof/>
                  </w:rPr>
                  <w:t>COMPONENTES DEL PLAN</w:t>
                </w:r>
                <w:r>
                  <w:rPr>
                    <w:noProof/>
                    <w:webHidden/>
                  </w:rPr>
                  <w:tab/>
                </w:r>
                <w:r>
                  <w:rPr>
                    <w:noProof/>
                    <w:webHidden/>
                  </w:rPr>
                  <w:fldChar w:fldCharType="begin"/>
                </w:r>
                <w:r>
                  <w:rPr>
                    <w:noProof/>
                    <w:webHidden/>
                  </w:rPr>
                  <w:instrText xml:space="preserve"> PAGEREF _Toc175746122 \h </w:instrText>
                </w:r>
                <w:r>
                  <w:rPr>
                    <w:noProof/>
                    <w:webHidden/>
                  </w:rPr>
                </w:r>
                <w:r>
                  <w:rPr>
                    <w:noProof/>
                    <w:webHidden/>
                  </w:rPr>
                  <w:fldChar w:fldCharType="separate"/>
                </w:r>
                <w:r w:rsidR="00782950">
                  <w:rPr>
                    <w:noProof/>
                    <w:webHidden/>
                  </w:rPr>
                  <w:t>15</w:t>
                </w:r>
                <w:r>
                  <w:rPr>
                    <w:noProof/>
                    <w:webHidden/>
                  </w:rPr>
                  <w:fldChar w:fldCharType="end"/>
                </w:r>
              </w:hyperlink>
            </w:p>
            <w:p w14:paraId="3E656EAC" w14:textId="52C8263A"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23" w:history="1">
                <w:r w:rsidRPr="00747A54">
                  <w:rPr>
                    <w:rStyle w:val="Hipervnculo"/>
                    <w:noProof/>
                  </w:rPr>
                  <w:t>8.1</w:t>
                </w:r>
                <w:r>
                  <w:rPr>
                    <w:rFonts w:eastAsiaTheme="minorEastAsia"/>
                    <w:noProof/>
                    <w:kern w:val="2"/>
                    <w:sz w:val="24"/>
                    <w:szCs w:val="24"/>
                    <w:lang w:eastAsia="es-CO"/>
                    <w14:ligatures w14:val="standardContextual"/>
                  </w:rPr>
                  <w:tab/>
                </w:r>
                <w:r w:rsidRPr="00747A54">
                  <w:rPr>
                    <w:rStyle w:val="Hipervnculo"/>
                    <w:noProof/>
                  </w:rPr>
                  <w:t>EJE EQUILIBRIO PSICOSOCIAL</w:t>
                </w:r>
                <w:r>
                  <w:rPr>
                    <w:noProof/>
                    <w:webHidden/>
                  </w:rPr>
                  <w:tab/>
                </w:r>
                <w:r>
                  <w:rPr>
                    <w:noProof/>
                    <w:webHidden/>
                  </w:rPr>
                  <w:fldChar w:fldCharType="begin"/>
                </w:r>
                <w:r>
                  <w:rPr>
                    <w:noProof/>
                    <w:webHidden/>
                  </w:rPr>
                  <w:instrText xml:space="preserve"> PAGEREF _Toc175746123 \h </w:instrText>
                </w:r>
                <w:r>
                  <w:rPr>
                    <w:noProof/>
                    <w:webHidden/>
                  </w:rPr>
                </w:r>
                <w:r>
                  <w:rPr>
                    <w:noProof/>
                    <w:webHidden/>
                  </w:rPr>
                  <w:fldChar w:fldCharType="separate"/>
                </w:r>
                <w:r w:rsidR="00782950">
                  <w:rPr>
                    <w:noProof/>
                    <w:webHidden/>
                  </w:rPr>
                  <w:t>15</w:t>
                </w:r>
                <w:r>
                  <w:rPr>
                    <w:noProof/>
                    <w:webHidden/>
                  </w:rPr>
                  <w:fldChar w:fldCharType="end"/>
                </w:r>
              </w:hyperlink>
            </w:p>
            <w:p w14:paraId="545393A0" w14:textId="3020E307"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24" w:history="1">
                <w:r w:rsidRPr="00747A54">
                  <w:rPr>
                    <w:rStyle w:val="Hipervnculo"/>
                    <w:noProof/>
                  </w:rPr>
                  <w:t>8.2</w:t>
                </w:r>
                <w:r>
                  <w:rPr>
                    <w:rFonts w:eastAsiaTheme="minorEastAsia"/>
                    <w:noProof/>
                    <w:kern w:val="2"/>
                    <w:sz w:val="24"/>
                    <w:szCs w:val="24"/>
                    <w:lang w:eastAsia="es-CO"/>
                    <w14:ligatures w14:val="standardContextual"/>
                  </w:rPr>
                  <w:tab/>
                </w:r>
                <w:r w:rsidRPr="00747A54">
                  <w:rPr>
                    <w:rStyle w:val="Hipervnculo"/>
                    <w:noProof/>
                  </w:rPr>
                  <w:t>EJE SALUD MENTAL</w:t>
                </w:r>
                <w:r>
                  <w:rPr>
                    <w:noProof/>
                    <w:webHidden/>
                  </w:rPr>
                  <w:tab/>
                </w:r>
                <w:r>
                  <w:rPr>
                    <w:noProof/>
                    <w:webHidden/>
                  </w:rPr>
                  <w:fldChar w:fldCharType="begin"/>
                </w:r>
                <w:r>
                  <w:rPr>
                    <w:noProof/>
                    <w:webHidden/>
                  </w:rPr>
                  <w:instrText xml:space="preserve"> PAGEREF _Toc175746124 \h </w:instrText>
                </w:r>
                <w:r>
                  <w:rPr>
                    <w:noProof/>
                    <w:webHidden/>
                  </w:rPr>
                </w:r>
                <w:r>
                  <w:rPr>
                    <w:noProof/>
                    <w:webHidden/>
                  </w:rPr>
                  <w:fldChar w:fldCharType="separate"/>
                </w:r>
                <w:r w:rsidR="00782950">
                  <w:rPr>
                    <w:noProof/>
                    <w:webHidden/>
                  </w:rPr>
                  <w:t>17</w:t>
                </w:r>
                <w:r>
                  <w:rPr>
                    <w:noProof/>
                    <w:webHidden/>
                  </w:rPr>
                  <w:fldChar w:fldCharType="end"/>
                </w:r>
              </w:hyperlink>
            </w:p>
            <w:p w14:paraId="2553447B" w14:textId="12904E1D"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25" w:history="1">
                <w:r w:rsidRPr="00747A54">
                  <w:rPr>
                    <w:rStyle w:val="Hipervnculo"/>
                    <w:noProof/>
                  </w:rPr>
                  <w:t>8.3</w:t>
                </w:r>
                <w:r>
                  <w:rPr>
                    <w:rFonts w:eastAsiaTheme="minorEastAsia"/>
                    <w:noProof/>
                    <w:kern w:val="2"/>
                    <w:sz w:val="24"/>
                    <w:szCs w:val="24"/>
                    <w:lang w:eastAsia="es-CO"/>
                    <w14:ligatures w14:val="standardContextual"/>
                  </w:rPr>
                  <w:tab/>
                </w:r>
                <w:r w:rsidRPr="00747A54">
                  <w:rPr>
                    <w:rStyle w:val="Hipervnculo"/>
                    <w:noProof/>
                  </w:rPr>
                  <w:t>DIVERSIDAD E INCLUSIÓN</w:t>
                </w:r>
                <w:r>
                  <w:rPr>
                    <w:noProof/>
                    <w:webHidden/>
                  </w:rPr>
                  <w:tab/>
                </w:r>
                <w:r>
                  <w:rPr>
                    <w:noProof/>
                    <w:webHidden/>
                  </w:rPr>
                  <w:fldChar w:fldCharType="begin"/>
                </w:r>
                <w:r>
                  <w:rPr>
                    <w:noProof/>
                    <w:webHidden/>
                  </w:rPr>
                  <w:instrText xml:space="preserve"> PAGEREF _Toc175746125 \h </w:instrText>
                </w:r>
                <w:r>
                  <w:rPr>
                    <w:noProof/>
                    <w:webHidden/>
                  </w:rPr>
                </w:r>
                <w:r>
                  <w:rPr>
                    <w:noProof/>
                    <w:webHidden/>
                  </w:rPr>
                  <w:fldChar w:fldCharType="separate"/>
                </w:r>
                <w:r w:rsidR="00782950">
                  <w:rPr>
                    <w:noProof/>
                    <w:webHidden/>
                  </w:rPr>
                  <w:t>17</w:t>
                </w:r>
                <w:r>
                  <w:rPr>
                    <w:noProof/>
                    <w:webHidden/>
                  </w:rPr>
                  <w:fldChar w:fldCharType="end"/>
                </w:r>
              </w:hyperlink>
            </w:p>
            <w:p w14:paraId="0676F6FB" w14:textId="50EA67C7"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26" w:history="1">
                <w:r w:rsidRPr="00747A54">
                  <w:rPr>
                    <w:rStyle w:val="Hipervnculo"/>
                    <w:noProof/>
                  </w:rPr>
                  <w:t>8.4</w:t>
                </w:r>
                <w:r>
                  <w:rPr>
                    <w:rFonts w:eastAsiaTheme="minorEastAsia"/>
                    <w:noProof/>
                    <w:kern w:val="2"/>
                    <w:sz w:val="24"/>
                    <w:szCs w:val="24"/>
                    <w:lang w:eastAsia="es-CO"/>
                    <w14:ligatures w14:val="standardContextual"/>
                  </w:rPr>
                  <w:tab/>
                </w:r>
                <w:r w:rsidRPr="00747A54">
                  <w:rPr>
                    <w:rStyle w:val="Hipervnculo"/>
                    <w:noProof/>
                  </w:rPr>
                  <w:t>EJE DE TRANSFORMACIÓN DIGITAL</w:t>
                </w:r>
                <w:r>
                  <w:rPr>
                    <w:noProof/>
                    <w:webHidden/>
                  </w:rPr>
                  <w:tab/>
                </w:r>
                <w:r>
                  <w:rPr>
                    <w:noProof/>
                    <w:webHidden/>
                  </w:rPr>
                  <w:fldChar w:fldCharType="begin"/>
                </w:r>
                <w:r>
                  <w:rPr>
                    <w:noProof/>
                    <w:webHidden/>
                  </w:rPr>
                  <w:instrText xml:space="preserve"> PAGEREF _Toc175746126 \h </w:instrText>
                </w:r>
                <w:r>
                  <w:rPr>
                    <w:noProof/>
                    <w:webHidden/>
                  </w:rPr>
                </w:r>
                <w:r>
                  <w:rPr>
                    <w:noProof/>
                    <w:webHidden/>
                  </w:rPr>
                  <w:fldChar w:fldCharType="separate"/>
                </w:r>
                <w:r w:rsidR="00782950">
                  <w:rPr>
                    <w:noProof/>
                    <w:webHidden/>
                  </w:rPr>
                  <w:t>18</w:t>
                </w:r>
                <w:r>
                  <w:rPr>
                    <w:noProof/>
                    <w:webHidden/>
                  </w:rPr>
                  <w:fldChar w:fldCharType="end"/>
                </w:r>
              </w:hyperlink>
            </w:p>
            <w:p w14:paraId="1CEDBBED" w14:textId="5D558DE1" w:rsidR="00B63054" w:rsidRDefault="00B63054" w:rsidP="00B63054">
              <w:pPr>
                <w:pStyle w:val="TDC2"/>
                <w:tabs>
                  <w:tab w:val="left" w:pos="960"/>
                  <w:tab w:val="right" w:leader="dot" w:pos="9962"/>
                </w:tabs>
                <w:rPr>
                  <w:rFonts w:eastAsiaTheme="minorEastAsia"/>
                  <w:noProof/>
                  <w:kern w:val="2"/>
                  <w:sz w:val="24"/>
                  <w:szCs w:val="24"/>
                  <w:lang w:eastAsia="es-CO"/>
                  <w14:ligatures w14:val="standardContextual"/>
                </w:rPr>
              </w:pPr>
              <w:hyperlink w:anchor="_Toc175746127" w:history="1">
                <w:r w:rsidRPr="00747A54">
                  <w:rPr>
                    <w:rStyle w:val="Hipervnculo"/>
                    <w:noProof/>
                  </w:rPr>
                  <w:t>8.5</w:t>
                </w:r>
                <w:r>
                  <w:rPr>
                    <w:rFonts w:eastAsiaTheme="minorEastAsia"/>
                    <w:noProof/>
                    <w:kern w:val="2"/>
                    <w:sz w:val="24"/>
                    <w:szCs w:val="24"/>
                    <w:lang w:eastAsia="es-CO"/>
                    <w14:ligatures w14:val="standardContextual"/>
                  </w:rPr>
                  <w:tab/>
                </w:r>
                <w:r w:rsidRPr="00747A54">
                  <w:rPr>
                    <w:rStyle w:val="Hipervnculo"/>
                    <w:noProof/>
                  </w:rPr>
                  <w:t>EJE IDENTIDAD Y VOCACIÓN POR EL SERVICIO PÚBLICO</w:t>
                </w:r>
                <w:r>
                  <w:rPr>
                    <w:noProof/>
                    <w:webHidden/>
                  </w:rPr>
                  <w:tab/>
                </w:r>
                <w:r>
                  <w:rPr>
                    <w:noProof/>
                    <w:webHidden/>
                  </w:rPr>
                  <w:fldChar w:fldCharType="begin"/>
                </w:r>
                <w:r>
                  <w:rPr>
                    <w:noProof/>
                    <w:webHidden/>
                  </w:rPr>
                  <w:instrText xml:space="preserve"> PAGEREF _Toc175746127 \h </w:instrText>
                </w:r>
                <w:r>
                  <w:rPr>
                    <w:noProof/>
                    <w:webHidden/>
                  </w:rPr>
                </w:r>
                <w:r>
                  <w:rPr>
                    <w:noProof/>
                    <w:webHidden/>
                  </w:rPr>
                  <w:fldChar w:fldCharType="separate"/>
                </w:r>
                <w:r w:rsidR="00782950">
                  <w:rPr>
                    <w:noProof/>
                    <w:webHidden/>
                  </w:rPr>
                  <w:t>19</w:t>
                </w:r>
                <w:r>
                  <w:rPr>
                    <w:noProof/>
                    <w:webHidden/>
                  </w:rPr>
                  <w:fldChar w:fldCharType="end"/>
                </w:r>
              </w:hyperlink>
            </w:p>
            <w:p w14:paraId="674F242C" w14:textId="02209096" w:rsidR="00B63054" w:rsidRDefault="00B63054" w:rsidP="00B63054">
              <w:pPr>
                <w:pStyle w:val="TDC1"/>
                <w:tabs>
                  <w:tab w:val="left" w:pos="440"/>
                  <w:tab w:val="right" w:leader="dot" w:pos="9962"/>
                </w:tabs>
                <w:rPr>
                  <w:rFonts w:eastAsiaTheme="minorEastAsia"/>
                  <w:noProof/>
                  <w:kern w:val="2"/>
                  <w:sz w:val="24"/>
                  <w:szCs w:val="24"/>
                  <w:lang w:eastAsia="es-CO"/>
                  <w14:ligatures w14:val="standardContextual"/>
                </w:rPr>
              </w:pPr>
              <w:hyperlink w:anchor="_Toc175746128" w:history="1">
                <w:r w:rsidRPr="00747A54">
                  <w:rPr>
                    <w:rStyle w:val="Hipervnculo"/>
                    <w:noProof/>
                  </w:rPr>
                  <w:t>9.</w:t>
                </w:r>
                <w:r>
                  <w:rPr>
                    <w:rFonts w:eastAsiaTheme="minorEastAsia"/>
                    <w:noProof/>
                    <w:kern w:val="2"/>
                    <w:sz w:val="24"/>
                    <w:szCs w:val="24"/>
                    <w:lang w:eastAsia="es-CO"/>
                    <w14:ligatures w14:val="standardContextual"/>
                  </w:rPr>
                  <w:tab/>
                </w:r>
                <w:r w:rsidRPr="00747A54">
                  <w:rPr>
                    <w:rStyle w:val="Hipervnculo"/>
                    <w:noProof/>
                  </w:rPr>
                  <w:t>ACTIVIDADES A DESARROLLAR Y CRONOGRAMA</w:t>
                </w:r>
                <w:r>
                  <w:rPr>
                    <w:noProof/>
                    <w:webHidden/>
                  </w:rPr>
                  <w:tab/>
                </w:r>
                <w:r>
                  <w:rPr>
                    <w:noProof/>
                    <w:webHidden/>
                  </w:rPr>
                  <w:fldChar w:fldCharType="begin"/>
                </w:r>
                <w:r>
                  <w:rPr>
                    <w:noProof/>
                    <w:webHidden/>
                  </w:rPr>
                  <w:instrText xml:space="preserve"> PAGEREF _Toc175746128 \h </w:instrText>
                </w:r>
                <w:r>
                  <w:rPr>
                    <w:noProof/>
                    <w:webHidden/>
                  </w:rPr>
                </w:r>
                <w:r>
                  <w:rPr>
                    <w:noProof/>
                    <w:webHidden/>
                  </w:rPr>
                  <w:fldChar w:fldCharType="separate"/>
                </w:r>
                <w:r w:rsidR="00782950">
                  <w:rPr>
                    <w:noProof/>
                    <w:webHidden/>
                  </w:rPr>
                  <w:t>20</w:t>
                </w:r>
                <w:r>
                  <w:rPr>
                    <w:noProof/>
                    <w:webHidden/>
                  </w:rPr>
                  <w:fldChar w:fldCharType="end"/>
                </w:r>
              </w:hyperlink>
            </w:p>
            <w:p w14:paraId="622BAB36" w14:textId="2D16C079"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29" w:history="1">
                <w:r w:rsidRPr="00747A54">
                  <w:rPr>
                    <w:rStyle w:val="Hipervnculo"/>
                    <w:noProof/>
                  </w:rPr>
                  <w:t>10.</w:t>
                </w:r>
                <w:r>
                  <w:rPr>
                    <w:rFonts w:eastAsiaTheme="minorEastAsia"/>
                    <w:noProof/>
                    <w:kern w:val="2"/>
                    <w:sz w:val="24"/>
                    <w:szCs w:val="24"/>
                    <w:lang w:eastAsia="es-CO"/>
                    <w14:ligatures w14:val="standardContextual"/>
                  </w:rPr>
                  <w:tab/>
                </w:r>
                <w:r w:rsidRPr="00747A54">
                  <w:rPr>
                    <w:rStyle w:val="Hipervnculo"/>
                    <w:noProof/>
                  </w:rPr>
                  <w:t>FASES DE IMPLEMENTACIÓN DE PLAN</w:t>
                </w:r>
                <w:r>
                  <w:rPr>
                    <w:noProof/>
                    <w:webHidden/>
                  </w:rPr>
                  <w:tab/>
                </w:r>
                <w:r>
                  <w:rPr>
                    <w:noProof/>
                    <w:webHidden/>
                  </w:rPr>
                  <w:fldChar w:fldCharType="begin"/>
                </w:r>
                <w:r>
                  <w:rPr>
                    <w:noProof/>
                    <w:webHidden/>
                  </w:rPr>
                  <w:instrText xml:space="preserve"> PAGEREF _Toc175746129 \h </w:instrText>
                </w:r>
                <w:r>
                  <w:rPr>
                    <w:noProof/>
                    <w:webHidden/>
                  </w:rPr>
                </w:r>
                <w:r>
                  <w:rPr>
                    <w:noProof/>
                    <w:webHidden/>
                  </w:rPr>
                  <w:fldChar w:fldCharType="separate"/>
                </w:r>
                <w:r w:rsidR="00782950">
                  <w:rPr>
                    <w:noProof/>
                    <w:webHidden/>
                  </w:rPr>
                  <w:t>29</w:t>
                </w:r>
                <w:r>
                  <w:rPr>
                    <w:noProof/>
                    <w:webHidden/>
                  </w:rPr>
                  <w:fldChar w:fldCharType="end"/>
                </w:r>
              </w:hyperlink>
            </w:p>
            <w:p w14:paraId="405420CA" w14:textId="56514B6A"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30" w:history="1">
                <w:r w:rsidRPr="00747A54">
                  <w:rPr>
                    <w:rStyle w:val="Hipervnculo"/>
                    <w:noProof/>
                  </w:rPr>
                  <w:t>11.</w:t>
                </w:r>
                <w:r>
                  <w:rPr>
                    <w:rFonts w:eastAsiaTheme="minorEastAsia"/>
                    <w:noProof/>
                    <w:kern w:val="2"/>
                    <w:sz w:val="24"/>
                    <w:szCs w:val="24"/>
                    <w:lang w:eastAsia="es-CO"/>
                    <w14:ligatures w14:val="standardContextual"/>
                  </w:rPr>
                  <w:tab/>
                </w:r>
                <w:r w:rsidRPr="00747A54">
                  <w:rPr>
                    <w:rStyle w:val="Hipervnculo"/>
                    <w:noProof/>
                  </w:rPr>
                  <w:t>METAS</w:t>
                </w:r>
                <w:r>
                  <w:rPr>
                    <w:noProof/>
                    <w:webHidden/>
                  </w:rPr>
                  <w:tab/>
                </w:r>
                <w:r>
                  <w:rPr>
                    <w:noProof/>
                    <w:webHidden/>
                  </w:rPr>
                  <w:fldChar w:fldCharType="begin"/>
                </w:r>
                <w:r>
                  <w:rPr>
                    <w:noProof/>
                    <w:webHidden/>
                  </w:rPr>
                  <w:instrText xml:space="preserve"> PAGEREF _Toc175746130 \h </w:instrText>
                </w:r>
                <w:r>
                  <w:rPr>
                    <w:noProof/>
                    <w:webHidden/>
                  </w:rPr>
                </w:r>
                <w:r>
                  <w:rPr>
                    <w:noProof/>
                    <w:webHidden/>
                  </w:rPr>
                  <w:fldChar w:fldCharType="separate"/>
                </w:r>
                <w:r w:rsidR="00782950">
                  <w:rPr>
                    <w:noProof/>
                    <w:webHidden/>
                  </w:rPr>
                  <w:t>30</w:t>
                </w:r>
                <w:r>
                  <w:rPr>
                    <w:noProof/>
                    <w:webHidden/>
                  </w:rPr>
                  <w:fldChar w:fldCharType="end"/>
                </w:r>
              </w:hyperlink>
            </w:p>
            <w:p w14:paraId="767ACDFB" w14:textId="1790691E"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31" w:history="1">
                <w:r w:rsidRPr="00747A54">
                  <w:rPr>
                    <w:rStyle w:val="Hipervnculo"/>
                    <w:noProof/>
                  </w:rPr>
                  <w:t>12.</w:t>
                </w:r>
                <w:r>
                  <w:rPr>
                    <w:rFonts w:eastAsiaTheme="minorEastAsia"/>
                    <w:noProof/>
                    <w:kern w:val="2"/>
                    <w:sz w:val="24"/>
                    <w:szCs w:val="24"/>
                    <w:lang w:eastAsia="es-CO"/>
                    <w14:ligatures w14:val="standardContextual"/>
                  </w:rPr>
                  <w:tab/>
                </w:r>
                <w:r w:rsidRPr="00747A54">
                  <w:rPr>
                    <w:rStyle w:val="Hipervnculo"/>
                    <w:noProof/>
                  </w:rPr>
                  <w:t>INDICADORES</w:t>
                </w:r>
                <w:r>
                  <w:rPr>
                    <w:noProof/>
                    <w:webHidden/>
                  </w:rPr>
                  <w:tab/>
                </w:r>
                <w:r>
                  <w:rPr>
                    <w:noProof/>
                    <w:webHidden/>
                  </w:rPr>
                  <w:fldChar w:fldCharType="begin"/>
                </w:r>
                <w:r>
                  <w:rPr>
                    <w:noProof/>
                    <w:webHidden/>
                  </w:rPr>
                  <w:instrText xml:space="preserve"> PAGEREF _Toc175746131 \h </w:instrText>
                </w:r>
                <w:r>
                  <w:rPr>
                    <w:noProof/>
                    <w:webHidden/>
                  </w:rPr>
                </w:r>
                <w:r>
                  <w:rPr>
                    <w:noProof/>
                    <w:webHidden/>
                  </w:rPr>
                  <w:fldChar w:fldCharType="separate"/>
                </w:r>
                <w:r w:rsidR="00782950">
                  <w:rPr>
                    <w:noProof/>
                    <w:webHidden/>
                  </w:rPr>
                  <w:t>30</w:t>
                </w:r>
                <w:r>
                  <w:rPr>
                    <w:noProof/>
                    <w:webHidden/>
                  </w:rPr>
                  <w:fldChar w:fldCharType="end"/>
                </w:r>
              </w:hyperlink>
            </w:p>
            <w:p w14:paraId="603D05E6" w14:textId="4B2ED0DD"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32" w:history="1">
                <w:r w:rsidRPr="00747A54">
                  <w:rPr>
                    <w:rStyle w:val="Hipervnculo"/>
                    <w:noProof/>
                  </w:rPr>
                  <w:t>13.</w:t>
                </w:r>
                <w:r>
                  <w:rPr>
                    <w:rFonts w:eastAsiaTheme="minorEastAsia"/>
                    <w:noProof/>
                    <w:kern w:val="2"/>
                    <w:sz w:val="24"/>
                    <w:szCs w:val="24"/>
                    <w:lang w:eastAsia="es-CO"/>
                    <w14:ligatures w14:val="standardContextual"/>
                  </w:rPr>
                  <w:tab/>
                </w:r>
                <w:r w:rsidRPr="00747A54">
                  <w:rPr>
                    <w:rStyle w:val="Hipervnculo"/>
                    <w:noProof/>
                  </w:rPr>
                  <w:t>PLAN DE COMPRAS-PRESUPUESTO</w:t>
                </w:r>
                <w:r>
                  <w:rPr>
                    <w:noProof/>
                    <w:webHidden/>
                  </w:rPr>
                  <w:tab/>
                </w:r>
                <w:r>
                  <w:rPr>
                    <w:noProof/>
                    <w:webHidden/>
                  </w:rPr>
                  <w:fldChar w:fldCharType="begin"/>
                </w:r>
                <w:r>
                  <w:rPr>
                    <w:noProof/>
                    <w:webHidden/>
                  </w:rPr>
                  <w:instrText xml:space="preserve"> PAGEREF _Toc175746132 \h </w:instrText>
                </w:r>
                <w:r>
                  <w:rPr>
                    <w:noProof/>
                    <w:webHidden/>
                  </w:rPr>
                </w:r>
                <w:r>
                  <w:rPr>
                    <w:noProof/>
                    <w:webHidden/>
                  </w:rPr>
                  <w:fldChar w:fldCharType="separate"/>
                </w:r>
                <w:r w:rsidR="00782950">
                  <w:rPr>
                    <w:noProof/>
                    <w:webHidden/>
                  </w:rPr>
                  <w:t>31</w:t>
                </w:r>
                <w:r>
                  <w:rPr>
                    <w:noProof/>
                    <w:webHidden/>
                  </w:rPr>
                  <w:fldChar w:fldCharType="end"/>
                </w:r>
              </w:hyperlink>
            </w:p>
            <w:p w14:paraId="2018422A" w14:textId="0897F535"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33" w:history="1">
                <w:r w:rsidRPr="00747A54">
                  <w:rPr>
                    <w:rStyle w:val="Hipervnculo"/>
                    <w:noProof/>
                  </w:rPr>
                  <w:t>14.</w:t>
                </w:r>
                <w:r>
                  <w:rPr>
                    <w:rFonts w:eastAsiaTheme="minorEastAsia"/>
                    <w:noProof/>
                    <w:kern w:val="2"/>
                    <w:sz w:val="24"/>
                    <w:szCs w:val="24"/>
                    <w:lang w:eastAsia="es-CO"/>
                    <w14:ligatures w14:val="standardContextual"/>
                  </w:rPr>
                  <w:tab/>
                </w:r>
                <w:r w:rsidRPr="00747A54">
                  <w:rPr>
                    <w:rStyle w:val="Hipervnculo"/>
                    <w:noProof/>
                  </w:rPr>
                  <w:t>MAPA DE RIESGOS</w:t>
                </w:r>
                <w:r>
                  <w:rPr>
                    <w:noProof/>
                    <w:webHidden/>
                  </w:rPr>
                  <w:tab/>
                </w:r>
                <w:r>
                  <w:rPr>
                    <w:noProof/>
                    <w:webHidden/>
                  </w:rPr>
                  <w:fldChar w:fldCharType="begin"/>
                </w:r>
                <w:r>
                  <w:rPr>
                    <w:noProof/>
                    <w:webHidden/>
                  </w:rPr>
                  <w:instrText xml:space="preserve"> PAGEREF _Toc175746133 \h </w:instrText>
                </w:r>
                <w:r>
                  <w:rPr>
                    <w:noProof/>
                    <w:webHidden/>
                  </w:rPr>
                </w:r>
                <w:r>
                  <w:rPr>
                    <w:noProof/>
                    <w:webHidden/>
                  </w:rPr>
                  <w:fldChar w:fldCharType="separate"/>
                </w:r>
                <w:r w:rsidR="00782950">
                  <w:rPr>
                    <w:noProof/>
                    <w:webHidden/>
                  </w:rPr>
                  <w:t>31</w:t>
                </w:r>
                <w:r>
                  <w:rPr>
                    <w:noProof/>
                    <w:webHidden/>
                  </w:rPr>
                  <w:fldChar w:fldCharType="end"/>
                </w:r>
              </w:hyperlink>
            </w:p>
            <w:p w14:paraId="5DAF1787" w14:textId="33262F00"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34" w:history="1">
                <w:r w:rsidRPr="00747A54">
                  <w:rPr>
                    <w:rStyle w:val="Hipervnculo"/>
                    <w:noProof/>
                  </w:rPr>
                  <w:t>15.</w:t>
                </w:r>
                <w:r>
                  <w:rPr>
                    <w:rFonts w:eastAsiaTheme="minorEastAsia"/>
                    <w:noProof/>
                    <w:kern w:val="2"/>
                    <w:sz w:val="24"/>
                    <w:szCs w:val="24"/>
                    <w:lang w:eastAsia="es-CO"/>
                    <w14:ligatures w14:val="standardContextual"/>
                  </w:rPr>
                  <w:tab/>
                </w:r>
                <w:r w:rsidRPr="00747A54">
                  <w:rPr>
                    <w:rStyle w:val="Hipervnculo"/>
                    <w:noProof/>
                  </w:rPr>
                  <w:t>ACTUALIZACIÓN DEL PLAN</w:t>
                </w:r>
                <w:r>
                  <w:rPr>
                    <w:noProof/>
                    <w:webHidden/>
                  </w:rPr>
                  <w:tab/>
                </w:r>
                <w:r>
                  <w:rPr>
                    <w:noProof/>
                    <w:webHidden/>
                  </w:rPr>
                  <w:fldChar w:fldCharType="begin"/>
                </w:r>
                <w:r>
                  <w:rPr>
                    <w:noProof/>
                    <w:webHidden/>
                  </w:rPr>
                  <w:instrText xml:space="preserve"> PAGEREF _Toc175746134 \h </w:instrText>
                </w:r>
                <w:r>
                  <w:rPr>
                    <w:noProof/>
                    <w:webHidden/>
                  </w:rPr>
                </w:r>
                <w:r>
                  <w:rPr>
                    <w:noProof/>
                    <w:webHidden/>
                  </w:rPr>
                  <w:fldChar w:fldCharType="separate"/>
                </w:r>
                <w:r w:rsidR="00782950">
                  <w:rPr>
                    <w:noProof/>
                    <w:webHidden/>
                  </w:rPr>
                  <w:t>31</w:t>
                </w:r>
                <w:r>
                  <w:rPr>
                    <w:noProof/>
                    <w:webHidden/>
                  </w:rPr>
                  <w:fldChar w:fldCharType="end"/>
                </w:r>
              </w:hyperlink>
            </w:p>
            <w:p w14:paraId="212680D1" w14:textId="7735B35B" w:rsidR="00B63054" w:rsidRDefault="00B63054" w:rsidP="00B63054">
              <w:pPr>
                <w:pStyle w:val="TDC1"/>
                <w:tabs>
                  <w:tab w:val="left" w:pos="720"/>
                  <w:tab w:val="right" w:leader="dot" w:pos="9962"/>
                </w:tabs>
                <w:rPr>
                  <w:rFonts w:eastAsiaTheme="minorEastAsia"/>
                  <w:noProof/>
                  <w:kern w:val="2"/>
                  <w:sz w:val="24"/>
                  <w:szCs w:val="24"/>
                  <w:lang w:eastAsia="es-CO"/>
                  <w14:ligatures w14:val="standardContextual"/>
                </w:rPr>
              </w:pPr>
              <w:hyperlink w:anchor="_Toc175746135" w:history="1">
                <w:r w:rsidRPr="00747A54">
                  <w:rPr>
                    <w:rStyle w:val="Hipervnculo"/>
                    <w:noProof/>
                  </w:rPr>
                  <w:t>16.</w:t>
                </w:r>
                <w:r>
                  <w:rPr>
                    <w:rFonts w:eastAsiaTheme="minorEastAsia"/>
                    <w:noProof/>
                    <w:kern w:val="2"/>
                    <w:sz w:val="24"/>
                    <w:szCs w:val="24"/>
                    <w:lang w:eastAsia="es-CO"/>
                    <w14:ligatures w14:val="standardContextual"/>
                  </w:rPr>
                  <w:tab/>
                </w:r>
                <w:r w:rsidRPr="00747A54">
                  <w:rPr>
                    <w:rStyle w:val="Hipervnculo"/>
                    <w:noProof/>
                  </w:rPr>
                  <w:t>REFERENCIAS BIBLIOGRAFICAS</w:t>
                </w:r>
                <w:r>
                  <w:rPr>
                    <w:noProof/>
                    <w:webHidden/>
                  </w:rPr>
                  <w:tab/>
                </w:r>
                <w:r>
                  <w:rPr>
                    <w:noProof/>
                    <w:webHidden/>
                  </w:rPr>
                  <w:fldChar w:fldCharType="begin"/>
                </w:r>
                <w:r>
                  <w:rPr>
                    <w:noProof/>
                    <w:webHidden/>
                  </w:rPr>
                  <w:instrText xml:space="preserve"> PAGEREF _Toc175746135 \h </w:instrText>
                </w:r>
                <w:r>
                  <w:rPr>
                    <w:noProof/>
                    <w:webHidden/>
                  </w:rPr>
                </w:r>
                <w:r>
                  <w:rPr>
                    <w:noProof/>
                    <w:webHidden/>
                  </w:rPr>
                  <w:fldChar w:fldCharType="separate"/>
                </w:r>
                <w:r w:rsidR="00782950">
                  <w:rPr>
                    <w:noProof/>
                    <w:webHidden/>
                  </w:rPr>
                  <w:t>32</w:t>
                </w:r>
                <w:r>
                  <w:rPr>
                    <w:noProof/>
                    <w:webHidden/>
                  </w:rPr>
                  <w:fldChar w:fldCharType="end"/>
                </w:r>
              </w:hyperlink>
            </w:p>
            <w:p w14:paraId="5D28A58B" w14:textId="77777777" w:rsidR="00B63054" w:rsidRPr="00F5130E" w:rsidRDefault="00B63054" w:rsidP="00B63054">
              <w:pPr>
                <w:rPr>
                  <w:rFonts w:ascii="Arial" w:hAnsi="Arial" w:cs="Arial"/>
                </w:rPr>
              </w:pPr>
              <w:r w:rsidRPr="00F5130E">
                <w:rPr>
                  <w:rFonts w:ascii="Arial" w:hAnsi="Arial" w:cs="Arial"/>
                  <w:b/>
                  <w:bCs/>
                  <w:lang w:val="es-ES"/>
                </w:rPr>
                <w:fldChar w:fldCharType="end"/>
              </w:r>
            </w:p>
          </w:sdtContent>
        </w:sdt>
        <w:p w14:paraId="7B63BA9B" w14:textId="77777777" w:rsidR="00B63054" w:rsidRPr="00F5130E" w:rsidRDefault="00B63054" w:rsidP="00B63054">
          <w:pPr>
            <w:spacing w:after="0"/>
            <w:jc w:val="both"/>
            <w:rPr>
              <w:rFonts w:ascii="Arial" w:hAnsi="Arial" w:cs="Arial"/>
            </w:rPr>
          </w:pPr>
          <w:r w:rsidRPr="00F5130E">
            <w:rPr>
              <w:rFonts w:ascii="Arial" w:hAnsi="Arial" w:cs="Arial"/>
            </w:rPr>
            <w:br w:type="page"/>
          </w:r>
        </w:p>
        <w:p w14:paraId="00EB949E" w14:textId="77777777" w:rsidR="004B322E" w:rsidRPr="00BA18A1" w:rsidRDefault="004B322E" w:rsidP="00BA18A1">
          <w:pPr>
            <w:pStyle w:val="Estilo1"/>
          </w:pPr>
          <w:r w:rsidRPr="00BA18A1">
            <w:lastRenderedPageBreak/>
            <w:t>INTRODUCCIÓN</w:t>
          </w:r>
        </w:p>
        <w:p w14:paraId="68B11A75" w14:textId="77777777" w:rsidR="004B322E" w:rsidRPr="001C3C89" w:rsidRDefault="004B322E" w:rsidP="004B322E">
          <w:pPr>
            <w:spacing w:after="0" w:line="240" w:lineRule="auto"/>
            <w:jc w:val="both"/>
            <w:rPr>
              <w:rFonts w:ascii="Arial" w:hAnsi="Arial" w:cs="Arial"/>
            </w:rPr>
          </w:pPr>
        </w:p>
        <w:p w14:paraId="6D50F485" w14:textId="64B421F6" w:rsidR="004B322E" w:rsidRPr="00E83D56" w:rsidRDefault="004B322E" w:rsidP="004B322E">
          <w:pPr>
            <w:spacing w:after="0" w:line="240" w:lineRule="auto"/>
            <w:jc w:val="both"/>
            <w:rPr>
              <w:rFonts w:ascii="Arial" w:hAnsi="Arial" w:cs="Arial"/>
            </w:rPr>
          </w:pPr>
          <w:r w:rsidRPr="00E83D56">
            <w:rPr>
              <w:rFonts w:ascii="Arial" w:hAnsi="Arial" w:cs="Arial"/>
            </w:rPr>
            <w:t>Las servidoras y servidores públicos son el activo más importante con el que cuentan los órganos, organismos y entidades públicas para desarrollar su misionalidad y los objetivos estratégicos institucionales con el fin de contribuir al cumplimiento de los fines esenciales del Estado.  Por eso, se elabora el Plan de Bienestar e Incentivos vigencia 202</w:t>
          </w:r>
          <w:r w:rsidR="00C04D06">
            <w:rPr>
              <w:rFonts w:ascii="Arial" w:hAnsi="Arial" w:cs="Arial"/>
            </w:rPr>
            <w:t>5</w:t>
          </w:r>
          <w:r w:rsidRPr="00E83D56">
            <w:rPr>
              <w:rFonts w:ascii="Arial" w:hAnsi="Arial" w:cs="Arial"/>
            </w:rPr>
            <w:t xml:space="preserve"> para contribuir a una mayor productividad, un mayor nivel de bienestar, desarrollo y compromiso y de esta manera prestar un mejor servicio a la ciudadanía, contribuyendo así a incrementar los niveles de confianza en el Estado.  El Plan de Bienestar e incentivos busca ofrecer un espacio que permita a los servidores de la entidad liberar sus emociones, manejar el estrés y ansiedad originado por la carga laborar, incrementar su satisfacción y mejorar su calidad de vida.</w:t>
          </w:r>
        </w:p>
        <w:p w14:paraId="55C18721" w14:textId="77777777" w:rsidR="004B322E" w:rsidRPr="00E83D56" w:rsidRDefault="004B322E" w:rsidP="004B322E">
          <w:pPr>
            <w:spacing w:after="0" w:line="240" w:lineRule="auto"/>
            <w:jc w:val="both"/>
            <w:rPr>
              <w:rFonts w:ascii="Arial" w:hAnsi="Arial" w:cs="Arial"/>
            </w:rPr>
          </w:pPr>
        </w:p>
        <w:p w14:paraId="7C69DDB8" w14:textId="77777777" w:rsidR="004B322E" w:rsidRPr="00E83D56" w:rsidRDefault="004B322E" w:rsidP="004B322E">
          <w:pPr>
            <w:spacing w:after="0" w:line="240" w:lineRule="auto"/>
            <w:jc w:val="both"/>
            <w:rPr>
              <w:rFonts w:ascii="Arial" w:hAnsi="Arial" w:cs="Arial"/>
            </w:rPr>
          </w:pPr>
          <w:r w:rsidRPr="00E83D56">
            <w:rPr>
              <w:rFonts w:ascii="Arial" w:hAnsi="Arial" w:cs="Arial"/>
            </w:rPr>
            <w:t>De igual forma, se busca a través de las actividades del Plan, fomentar el desempeño eficiente y eficaz de los servidores públicos del INS, el mejoramiento de su nivel de vida y el de su familia a través del diseño e implementación de actividades recreativas, deportivas, socioculturales, de calidad de vida laboral, educación y salud.</w:t>
          </w:r>
        </w:p>
        <w:p w14:paraId="046BC8CB" w14:textId="77777777" w:rsidR="004B322E" w:rsidRPr="00E83D56" w:rsidRDefault="004B322E" w:rsidP="004B322E">
          <w:pPr>
            <w:spacing w:after="0" w:line="240" w:lineRule="auto"/>
            <w:jc w:val="both"/>
            <w:rPr>
              <w:rFonts w:ascii="Arial" w:hAnsi="Arial" w:cs="Arial"/>
            </w:rPr>
          </w:pPr>
        </w:p>
        <w:p w14:paraId="3602CB6B" w14:textId="0E0179EC" w:rsidR="004B322E" w:rsidRPr="00E83D56" w:rsidRDefault="004B322E" w:rsidP="004B322E">
          <w:pPr>
            <w:spacing w:after="0" w:line="240" w:lineRule="auto"/>
            <w:jc w:val="both"/>
            <w:rPr>
              <w:rFonts w:ascii="Arial" w:hAnsi="Arial" w:cs="Arial"/>
            </w:rPr>
          </w:pPr>
          <w:r w:rsidRPr="00E83D56">
            <w:rPr>
              <w:rFonts w:ascii="Arial" w:hAnsi="Arial" w:cs="Arial"/>
            </w:rPr>
            <w:t>El Instituto Nacional de Salud se encuentra comprometido con el desarrollo de todos sus colaboradores y para la vigencia 202</w:t>
          </w:r>
          <w:r w:rsidR="00C04D06">
            <w:rPr>
              <w:rFonts w:ascii="Arial" w:hAnsi="Arial" w:cs="Arial"/>
            </w:rPr>
            <w:t>5</w:t>
          </w:r>
          <w:r w:rsidRPr="00E83D56">
            <w:rPr>
              <w:rFonts w:ascii="Arial" w:hAnsi="Arial" w:cs="Arial"/>
            </w:rPr>
            <w:t xml:space="preserve"> se implementará un plan de incentivos y bienestar enfocado en las necesidades propias de los funcionarios de acuerdo al momento en el que se encuentra el INS y dando cumplimiento a las Políticas Nacionales de la Administración del Talento Humano.</w:t>
          </w:r>
        </w:p>
        <w:p w14:paraId="2442A023" w14:textId="77777777" w:rsidR="004B322E" w:rsidRPr="00E83D56" w:rsidRDefault="004B322E" w:rsidP="004B322E">
          <w:pPr>
            <w:spacing w:after="0" w:line="240" w:lineRule="auto"/>
            <w:jc w:val="both"/>
            <w:rPr>
              <w:rFonts w:ascii="Arial" w:hAnsi="Arial" w:cs="Arial"/>
            </w:rPr>
          </w:pPr>
        </w:p>
        <w:p w14:paraId="2B063782" w14:textId="77777777" w:rsidR="004B322E" w:rsidRPr="00E83D56" w:rsidRDefault="004B322E" w:rsidP="004B322E">
          <w:pPr>
            <w:spacing w:after="0" w:line="240" w:lineRule="auto"/>
            <w:jc w:val="both"/>
            <w:rPr>
              <w:rFonts w:ascii="Arial" w:hAnsi="Arial" w:cs="Arial"/>
            </w:rPr>
          </w:pPr>
          <w:r w:rsidRPr="00E83D56">
            <w:rPr>
              <w:rFonts w:ascii="Arial" w:hAnsi="Arial" w:cs="Arial"/>
            </w:rPr>
            <w:t>Así mismo, se busca fomentar una cultura organizacional que manifieste un sentido de pertenencia, motivación y calidez humana en la prestación de servicios a la ciudadanía como al cliente interno.</w:t>
          </w:r>
        </w:p>
        <w:p w14:paraId="288C3312" w14:textId="77777777" w:rsidR="004B322E" w:rsidRPr="00E83D56" w:rsidRDefault="004B322E" w:rsidP="004B322E">
          <w:pPr>
            <w:spacing w:after="0" w:line="240" w:lineRule="auto"/>
            <w:jc w:val="both"/>
            <w:rPr>
              <w:rFonts w:ascii="Arial" w:hAnsi="Arial" w:cs="Arial"/>
            </w:rPr>
          </w:pPr>
        </w:p>
        <w:p w14:paraId="258FFFE6" w14:textId="77777777" w:rsidR="004B322E" w:rsidRPr="00E83D56" w:rsidRDefault="004B322E" w:rsidP="004B322E">
          <w:pPr>
            <w:spacing w:after="0" w:line="240" w:lineRule="auto"/>
            <w:jc w:val="both"/>
            <w:rPr>
              <w:rFonts w:ascii="Arial" w:hAnsi="Arial" w:cs="Arial"/>
            </w:rPr>
          </w:pPr>
          <w:r w:rsidRPr="00E83D56">
            <w:rPr>
              <w:rFonts w:ascii="Arial" w:hAnsi="Arial" w:cs="Arial"/>
            </w:rPr>
            <w:t>Este año, se elaboró el Plan de Bienestar con base en el documento “Programa Nacional de Bienestar 2023-2026”, un instrumento técnico que proporciona lineamientos y recomendaciones a las entidades del orden nacional y territorial en la implementación de sus propios programas de bienestar.</w:t>
          </w:r>
        </w:p>
        <w:p w14:paraId="2058E389" w14:textId="77777777" w:rsidR="004B322E" w:rsidRPr="001C3C89" w:rsidRDefault="004B322E" w:rsidP="004B322E">
          <w:pPr>
            <w:spacing w:after="0" w:line="240" w:lineRule="auto"/>
            <w:jc w:val="both"/>
            <w:rPr>
              <w:rFonts w:ascii="Arial" w:hAnsi="Arial" w:cs="Arial"/>
            </w:rPr>
          </w:pPr>
        </w:p>
        <w:p w14:paraId="0D1DD577" w14:textId="69637FF1" w:rsidR="004B322E" w:rsidRPr="00766C06" w:rsidRDefault="004B322E" w:rsidP="004B322E">
          <w:pPr>
            <w:pStyle w:val="Ttulo1"/>
            <w:numPr>
              <w:ilvl w:val="0"/>
              <w:numId w:val="37"/>
            </w:numPr>
            <w:jc w:val="both"/>
            <w:rPr>
              <w:rFonts w:ascii="Arial" w:hAnsi="Arial" w:cs="Arial"/>
              <w:b/>
              <w:bCs w:val="0"/>
              <w:sz w:val="24"/>
              <w:szCs w:val="24"/>
            </w:rPr>
          </w:pPr>
          <w:bookmarkStart w:id="0" w:name="_Toc156208921"/>
          <w:bookmarkStart w:id="1" w:name="_Toc175746103"/>
          <w:r w:rsidRPr="00766C06">
            <w:rPr>
              <w:rFonts w:ascii="Arial" w:hAnsi="Arial" w:cs="Arial"/>
              <w:b/>
              <w:bCs w:val="0"/>
              <w:sz w:val="24"/>
              <w:szCs w:val="24"/>
            </w:rPr>
            <w:t>FUENTES CONSULTADAS PARA LA ELABORACIÓN DEL PLAN DE BIENESTAR E INCENTIVOS</w:t>
          </w:r>
          <w:bookmarkEnd w:id="0"/>
          <w:bookmarkEnd w:id="1"/>
        </w:p>
        <w:p w14:paraId="4C92EFC6" w14:textId="77777777" w:rsidR="004B322E" w:rsidRPr="001C3C89" w:rsidRDefault="004B322E" w:rsidP="004B322E">
          <w:pPr>
            <w:spacing w:after="0" w:line="240" w:lineRule="auto"/>
            <w:jc w:val="both"/>
            <w:rPr>
              <w:rFonts w:ascii="Arial" w:hAnsi="Arial" w:cs="Arial"/>
            </w:rPr>
          </w:pPr>
        </w:p>
        <w:p w14:paraId="3C056BF3" w14:textId="77777777" w:rsidR="004B322E" w:rsidRPr="00E83D56" w:rsidRDefault="004B322E" w:rsidP="004B322E">
          <w:pPr>
            <w:spacing w:after="0" w:line="240" w:lineRule="auto"/>
            <w:jc w:val="both"/>
            <w:rPr>
              <w:rFonts w:ascii="Arial" w:hAnsi="Arial" w:cs="Arial"/>
            </w:rPr>
          </w:pPr>
          <w:r w:rsidRPr="00E83D56">
            <w:rPr>
              <w:rFonts w:ascii="Arial" w:hAnsi="Arial" w:cs="Arial"/>
            </w:rPr>
            <w:t>Documento “Programa Nacional de Bienestar 2023-2026”, es un documento que compila estrategias para mejorar las condiciones de la vida personal, familiar y laboral de todas las servidoras y los servidores públicos de los órganos, organismos y entidades públicas; así mismo, distintas alternativas que apunten a incrementar el bienestar, la felicidad y su identidad, con el fin de coadyuvar al crecimiento sostenible de las entidades públicas donde prestan sus servicios. Lo anterior, con el propósito de lograr la coherencia entre el enfoque institucional y el sentido humano de las servidoras y los servidores públicos, toda vez que son el activo más importante con el que cuenta el Estado.</w:t>
          </w:r>
        </w:p>
        <w:p w14:paraId="370B2E22" w14:textId="77777777" w:rsidR="004B322E" w:rsidRPr="00E83D56" w:rsidRDefault="004B322E" w:rsidP="004B322E">
          <w:pPr>
            <w:spacing w:after="0"/>
            <w:jc w:val="both"/>
            <w:rPr>
              <w:rFonts w:ascii="Arial" w:hAnsi="Arial" w:cs="Arial"/>
            </w:rPr>
          </w:pPr>
        </w:p>
        <w:p w14:paraId="7CFCBB3F" w14:textId="77777777" w:rsidR="004B322E" w:rsidRDefault="004B322E" w:rsidP="004B322E">
          <w:pPr>
            <w:pStyle w:val="Ttulo1"/>
            <w:spacing w:before="0"/>
            <w:jc w:val="both"/>
            <w:rPr>
              <w:rFonts w:ascii="Arial" w:hAnsi="Arial" w:cs="Arial"/>
              <w:color w:val="auto"/>
              <w:sz w:val="22"/>
            </w:rPr>
          </w:pPr>
          <w:r w:rsidRPr="00E83D56">
            <w:rPr>
              <w:rFonts w:ascii="Arial" w:hAnsi="Arial" w:cs="Arial"/>
              <w:color w:val="auto"/>
              <w:sz w:val="22"/>
            </w:rPr>
            <w:lastRenderedPageBreak/>
            <w:t xml:space="preserve">Este Programa orienta a las entidades del orden nacional y territorial para generar bienestar en sus colaborares, incentivar la mejora de la productividad y la motivación, disminuir la rotación del talento humano, evitar la pérdida de memoria institucional, fortalecer la pasión por servir en lo público, esto redundará en un buen servicio que contribuye a aumentar la confianza del ciudadano.  Para dar cumplimiento a este programa se definieron cinco (5) ejes mediante los cuales las entidades públicas </w:t>
          </w:r>
        </w:p>
        <w:p w14:paraId="06A858AD" w14:textId="77777777" w:rsidR="004B322E" w:rsidRPr="00E83D56" w:rsidRDefault="004B322E" w:rsidP="004B322E">
          <w:pPr>
            <w:spacing w:after="0" w:line="240" w:lineRule="auto"/>
            <w:jc w:val="both"/>
            <w:rPr>
              <w:rFonts w:ascii="Arial" w:hAnsi="Arial" w:cs="Arial"/>
            </w:rPr>
          </w:pPr>
          <w:r w:rsidRPr="00E83D56">
            <w:rPr>
              <w:rFonts w:ascii="Arial" w:hAnsi="Arial" w:cs="Arial"/>
            </w:rPr>
            <w:t xml:space="preserve">del orden nacional y territorial desarrollarán las actividades de sus programas de bienestar, lo que impactará de forma positiva en la calidad de vida de los servidores públicos y en el desempeño de su rol diario.  </w:t>
          </w:r>
        </w:p>
        <w:p w14:paraId="035E90D6" w14:textId="77777777" w:rsidR="004B322E" w:rsidRPr="00E83D56" w:rsidRDefault="004B322E" w:rsidP="004B322E">
          <w:pPr>
            <w:spacing w:after="0" w:line="240" w:lineRule="auto"/>
            <w:jc w:val="both"/>
            <w:rPr>
              <w:rFonts w:ascii="Arial" w:hAnsi="Arial" w:cs="Arial"/>
            </w:rPr>
          </w:pPr>
        </w:p>
        <w:p w14:paraId="5DE706C1" w14:textId="77777777" w:rsidR="004B322E" w:rsidRPr="00E83D56" w:rsidRDefault="004B322E" w:rsidP="004B322E">
          <w:pPr>
            <w:spacing w:after="0" w:line="240" w:lineRule="auto"/>
            <w:jc w:val="both"/>
            <w:rPr>
              <w:rFonts w:ascii="Arial" w:hAnsi="Arial" w:cs="Arial"/>
            </w:rPr>
          </w:pPr>
          <w:r w:rsidRPr="00E83D56">
            <w:rPr>
              <w:rFonts w:ascii="Arial" w:hAnsi="Arial" w:cs="Arial"/>
            </w:rPr>
            <w:t>A continuación, se mencionan estos 5 ejes:</w:t>
          </w:r>
        </w:p>
        <w:p w14:paraId="02FB0FFB" w14:textId="77777777" w:rsidR="004B322E" w:rsidRPr="00E83D56" w:rsidRDefault="004B322E" w:rsidP="004B322E">
          <w:pPr>
            <w:spacing w:after="0" w:line="240" w:lineRule="auto"/>
            <w:jc w:val="both"/>
            <w:rPr>
              <w:rFonts w:ascii="Arial" w:hAnsi="Arial" w:cs="Arial"/>
            </w:rPr>
          </w:pPr>
          <w:r w:rsidRPr="00E83D56">
            <w:rPr>
              <w:rFonts w:ascii="Arial" w:hAnsi="Arial" w:cs="Arial"/>
            </w:rPr>
            <w:t>1-Equilibrio Psicosocial</w:t>
          </w:r>
        </w:p>
        <w:p w14:paraId="74A0B8F1" w14:textId="77777777" w:rsidR="004B322E" w:rsidRPr="00E83D56" w:rsidRDefault="004B322E" w:rsidP="004B322E">
          <w:pPr>
            <w:spacing w:after="0" w:line="240" w:lineRule="auto"/>
            <w:jc w:val="both"/>
            <w:rPr>
              <w:rFonts w:ascii="Arial" w:hAnsi="Arial" w:cs="Arial"/>
            </w:rPr>
          </w:pPr>
          <w:r w:rsidRPr="00E83D56">
            <w:rPr>
              <w:rFonts w:ascii="Arial" w:hAnsi="Arial" w:cs="Arial"/>
            </w:rPr>
            <w:t>2-Salud Mental</w:t>
          </w:r>
        </w:p>
        <w:p w14:paraId="54E3EE90" w14:textId="77777777" w:rsidR="004B322E" w:rsidRPr="00E83D56" w:rsidRDefault="004B322E" w:rsidP="004B322E">
          <w:pPr>
            <w:spacing w:after="0" w:line="240" w:lineRule="auto"/>
            <w:jc w:val="both"/>
            <w:rPr>
              <w:rFonts w:ascii="Arial" w:hAnsi="Arial" w:cs="Arial"/>
            </w:rPr>
          </w:pPr>
          <w:r w:rsidRPr="00E83D56">
            <w:rPr>
              <w:rFonts w:ascii="Arial" w:hAnsi="Arial" w:cs="Arial"/>
            </w:rPr>
            <w:t>3-Diversidad e Inclusión</w:t>
          </w:r>
        </w:p>
        <w:p w14:paraId="4743E234" w14:textId="77777777" w:rsidR="004B322E" w:rsidRPr="00E83D56" w:rsidRDefault="004B322E" w:rsidP="004B322E">
          <w:pPr>
            <w:spacing w:after="0" w:line="240" w:lineRule="auto"/>
            <w:jc w:val="both"/>
            <w:rPr>
              <w:rFonts w:ascii="Arial" w:hAnsi="Arial" w:cs="Arial"/>
            </w:rPr>
          </w:pPr>
          <w:r w:rsidRPr="00E83D56">
            <w:rPr>
              <w:rFonts w:ascii="Arial" w:hAnsi="Arial" w:cs="Arial"/>
            </w:rPr>
            <w:t xml:space="preserve">4-Transformación Digital </w:t>
          </w:r>
        </w:p>
        <w:p w14:paraId="1249C135" w14:textId="77777777" w:rsidR="004B322E" w:rsidRPr="00E83D56" w:rsidRDefault="004B322E" w:rsidP="004B322E">
          <w:pPr>
            <w:spacing w:after="0" w:line="240" w:lineRule="auto"/>
            <w:jc w:val="both"/>
            <w:rPr>
              <w:rFonts w:ascii="Arial" w:hAnsi="Arial" w:cs="Arial"/>
            </w:rPr>
          </w:pPr>
          <w:r w:rsidRPr="00E83D56">
            <w:rPr>
              <w:rFonts w:ascii="Arial" w:hAnsi="Arial" w:cs="Arial"/>
            </w:rPr>
            <w:t>5-Identidad y Vocación por el servicio público</w:t>
          </w:r>
        </w:p>
        <w:p w14:paraId="3285B957" w14:textId="77777777" w:rsidR="004B322E" w:rsidRPr="00E83D56" w:rsidRDefault="004B322E" w:rsidP="004B322E">
          <w:pPr>
            <w:spacing w:after="0" w:line="240" w:lineRule="auto"/>
            <w:jc w:val="both"/>
            <w:rPr>
              <w:rFonts w:ascii="Arial" w:hAnsi="Arial" w:cs="Arial"/>
            </w:rPr>
          </w:pPr>
        </w:p>
        <w:p w14:paraId="4F240317" w14:textId="77777777" w:rsidR="004B322E" w:rsidRPr="00E83D56" w:rsidRDefault="004B322E" w:rsidP="004B322E">
          <w:pPr>
            <w:spacing w:after="0" w:line="240" w:lineRule="auto"/>
            <w:jc w:val="both"/>
            <w:rPr>
              <w:rFonts w:ascii="Arial" w:hAnsi="Arial" w:cs="Arial"/>
            </w:rPr>
          </w:pPr>
          <w:r w:rsidRPr="00E83D56">
            <w:rPr>
              <w:rFonts w:ascii="Arial" w:hAnsi="Arial" w:cs="Arial"/>
            </w:rPr>
            <w:t>También, es importante mencionar que las actividades de bienestar que las entidades desarrollen deberán estar alineadas con los lineamientos y recomendaciones definidos en este programa, así como otros que consideren pertinentes que busquen la felicidad, motivación, identidad, ética, pasión y mística por lo público.</w:t>
          </w:r>
        </w:p>
        <w:p w14:paraId="339763F2" w14:textId="77777777" w:rsidR="004B322E" w:rsidRPr="00E83D56" w:rsidRDefault="004B322E" w:rsidP="004B322E">
          <w:pPr>
            <w:spacing w:after="0" w:line="240" w:lineRule="auto"/>
            <w:jc w:val="both"/>
            <w:rPr>
              <w:rFonts w:ascii="Arial" w:hAnsi="Arial" w:cs="Arial"/>
            </w:rPr>
          </w:pPr>
        </w:p>
        <w:p w14:paraId="51E2058B" w14:textId="77777777" w:rsidR="004B322E" w:rsidRPr="004B322E" w:rsidRDefault="004B322E" w:rsidP="004B322E">
          <w:pPr>
            <w:pStyle w:val="Prrafodelista"/>
            <w:numPr>
              <w:ilvl w:val="0"/>
              <w:numId w:val="36"/>
            </w:numPr>
            <w:spacing w:after="0"/>
            <w:jc w:val="both"/>
            <w:rPr>
              <w:rFonts w:ascii="Arial" w:hAnsi="Arial" w:cs="Arial"/>
              <w:color w:val="auto"/>
            </w:rPr>
          </w:pPr>
          <w:r w:rsidRPr="004B322E">
            <w:rPr>
              <w:rFonts w:ascii="Arial" w:hAnsi="Arial" w:cs="Arial"/>
              <w:b/>
              <w:color w:val="auto"/>
            </w:rPr>
            <w:t>El Decreto Ley 1567 de 1998</w:t>
          </w:r>
          <w:r w:rsidRPr="004B322E">
            <w:rPr>
              <w:rFonts w:ascii="Arial" w:hAnsi="Arial" w:cs="Arial"/>
              <w:color w:val="auto"/>
            </w:rPr>
            <w:t xml:space="preserve"> en los artículos 19 y 20, establece la creación de los programas de bienestar social e incentivos con el propósito de elevar los niveles de eficiencia, satisfacción, desarrollo y bienestar de los empleados del Estado en el desempeño de su labor y de contribuir al cumplimiento efectivo de los resultados institucionales.</w:t>
          </w:r>
        </w:p>
        <w:p w14:paraId="66FB7C09" w14:textId="77777777" w:rsidR="004B322E" w:rsidRPr="004B322E" w:rsidRDefault="004B322E" w:rsidP="004B322E">
          <w:pPr>
            <w:spacing w:after="0" w:line="240" w:lineRule="auto"/>
            <w:jc w:val="both"/>
            <w:rPr>
              <w:rFonts w:ascii="Arial" w:hAnsi="Arial" w:cs="Arial"/>
            </w:rPr>
          </w:pPr>
        </w:p>
        <w:p w14:paraId="58D25D9A" w14:textId="77777777" w:rsidR="004B322E" w:rsidRPr="004B322E" w:rsidRDefault="004B322E" w:rsidP="004B322E">
          <w:pPr>
            <w:pStyle w:val="Prrafodelista"/>
            <w:numPr>
              <w:ilvl w:val="0"/>
              <w:numId w:val="36"/>
            </w:numPr>
            <w:spacing w:after="0"/>
            <w:jc w:val="both"/>
            <w:rPr>
              <w:rFonts w:ascii="Arial" w:hAnsi="Arial" w:cs="Arial"/>
              <w:color w:val="auto"/>
            </w:rPr>
          </w:pPr>
          <w:r w:rsidRPr="004B322E">
            <w:rPr>
              <w:rFonts w:ascii="Arial" w:hAnsi="Arial" w:cs="Arial"/>
              <w:b/>
              <w:color w:val="auto"/>
            </w:rPr>
            <w:t>Ley 909 del 2004</w:t>
          </w:r>
          <w:r w:rsidRPr="004B322E">
            <w:rPr>
              <w:rFonts w:ascii="Arial" w:hAnsi="Arial" w:cs="Arial"/>
              <w:color w:val="auto"/>
            </w:rPr>
            <w:t>, en su artículo 36 se establece que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w:t>
          </w:r>
        </w:p>
        <w:p w14:paraId="195DD236" w14:textId="77777777" w:rsidR="004B322E" w:rsidRPr="004B322E" w:rsidRDefault="004B322E" w:rsidP="004B322E">
          <w:pPr>
            <w:spacing w:after="0" w:line="240" w:lineRule="auto"/>
            <w:jc w:val="both"/>
            <w:rPr>
              <w:rFonts w:ascii="Arial" w:hAnsi="Arial" w:cs="Arial"/>
            </w:rPr>
          </w:pPr>
        </w:p>
        <w:p w14:paraId="3F561F5C" w14:textId="77777777" w:rsidR="004B322E" w:rsidRPr="004B322E" w:rsidRDefault="004B322E" w:rsidP="004B322E">
          <w:pPr>
            <w:pStyle w:val="Prrafodelista"/>
            <w:numPr>
              <w:ilvl w:val="0"/>
              <w:numId w:val="36"/>
            </w:numPr>
            <w:spacing w:after="0"/>
            <w:jc w:val="both"/>
            <w:rPr>
              <w:rFonts w:ascii="Arial" w:hAnsi="Arial" w:cs="Arial"/>
              <w:color w:val="auto"/>
            </w:rPr>
          </w:pPr>
          <w:r w:rsidRPr="004B322E">
            <w:rPr>
              <w:rFonts w:ascii="Arial" w:hAnsi="Arial" w:cs="Arial"/>
              <w:b/>
              <w:color w:val="auto"/>
            </w:rPr>
            <w:t>Decreto 1227 de 2005</w:t>
          </w:r>
          <w:r w:rsidRPr="004B322E">
            <w:rPr>
              <w:rFonts w:ascii="Arial" w:hAnsi="Arial" w:cs="Arial"/>
              <w:color w:val="auto"/>
            </w:rPr>
            <w:t xml:space="preserve">, en su artículo 70 señala que las entidades públicas en coordinación con los organismos de seguridad y previsión social, podrán ofrecer a todos los empleados y sus familias los programas de protección y servicios sociales que se relacionan a continuación: Deportivos, recreativos, vocacionales, artísticos y culturales, promoción, prevención de la salud y capacitación informal. </w:t>
          </w:r>
        </w:p>
        <w:p w14:paraId="65FDD9AC" w14:textId="77777777" w:rsidR="004B322E" w:rsidRPr="004B322E" w:rsidRDefault="004B322E" w:rsidP="004B322E">
          <w:pPr>
            <w:pStyle w:val="Prrafodelista"/>
            <w:rPr>
              <w:rFonts w:ascii="Arial" w:hAnsi="Arial" w:cs="Arial"/>
              <w:color w:val="auto"/>
            </w:rPr>
          </w:pPr>
        </w:p>
        <w:p w14:paraId="56947FBD" w14:textId="77777777" w:rsidR="004B322E" w:rsidRPr="004B322E" w:rsidRDefault="004B322E" w:rsidP="004B322E">
          <w:pPr>
            <w:pStyle w:val="Prrafodelista"/>
            <w:spacing w:after="0"/>
            <w:rPr>
              <w:rFonts w:ascii="Arial" w:hAnsi="Arial" w:cs="Arial"/>
              <w:color w:val="auto"/>
            </w:rPr>
          </w:pPr>
          <w:r w:rsidRPr="004B322E">
            <w:rPr>
              <w:rFonts w:ascii="Arial" w:hAnsi="Arial" w:cs="Arial"/>
              <w:color w:val="auto"/>
            </w:rPr>
            <w:t>El artículo 76 del Decreto en mención, establece que los planes de incentivos, enmarcados dentro de los planes de bienestar social, tiene por objeto otorgar reconocimiento por el buen desempeño, propiciando así una cultura de trabajo orientada a la calidad y productividad bajo un esquema de mayor compromiso con los objetivos de las entidades.</w:t>
          </w:r>
        </w:p>
        <w:p w14:paraId="19F550DA" w14:textId="77777777" w:rsidR="004B322E" w:rsidRPr="004B322E" w:rsidRDefault="004B322E" w:rsidP="004B322E">
          <w:pPr>
            <w:pStyle w:val="Prrafodelista"/>
            <w:spacing w:after="0"/>
            <w:rPr>
              <w:rFonts w:ascii="Arial" w:hAnsi="Arial" w:cs="Arial"/>
              <w:color w:val="auto"/>
            </w:rPr>
          </w:pPr>
        </w:p>
        <w:p w14:paraId="732B70D7" w14:textId="77777777" w:rsidR="004B322E" w:rsidRPr="004B322E" w:rsidRDefault="004B322E" w:rsidP="004B322E">
          <w:pPr>
            <w:pStyle w:val="Prrafodelista"/>
            <w:numPr>
              <w:ilvl w:val="0"/>
              <w:numId w:val="36"/>
            </w:numPr>
            <w:spacing w:after="0"/>
            <w:jc w:val="both"/>
            <w:rPr>
              <w:rFonts w:ascii="Arial" w:hAnsi="Arial" w:cs="Arial"/>
              <w:color w:val="auto"/>
            </w:rPr>
          </w:pPr>
          <w:r w:rsidRPr="004B322E">
            <w:rPr>
              <w:rFonts w:ascii="Arial" w:hAnsi="Arial" w:cs="Arial"/>
              <w:b/>
              <w:color w:val="auto"/>
            </w:rPr>
            <w:lastRenderedPageBreak/>
            <w:t>Decreto 1083 de 2015</w:t>
          </w:r>
          <w:r w:rsidRPr="004B322E">
            <w:rPr>
              <w:rFonts w:ascii="Arial" w:hAnsi="Arial" w:cs="Arial"/>
              <w:color w:val="auto"/>
            </w:rPr>
            <w:t xml:space="preserve"> en su artículo 2.2.10.1 indica que las entidades deberán organizar programas de estímulos con el fin de motivar el desempeño eficaz y el compromiso de sus empleados. Los estímulos se implementarán a través de programas de bienestar social”. En el Artículo 2.2.10.2 se indica que las entidades públicas, en coordinación con los organismos de seguridad y previsión social, podrán ofrecer a todos los empleados y sus familias los programas de protección y servicios sociales que se relacionan a continuación: 1. Deportivos, recreativos y vacacionales. 2. Artísticos y culturales. 3. Promoción y prevención de la salud. 4. Capacitación informal en artes y artesanías u otras modalidades que conlleven la recreación y el bienestar del empleado (…). 5. Promoción de programas de vivienda (…).  </w:t>
          </w:r>
        </w:p>
        <w:p w14:paraId="6494EA67" w14:textId="77777777" w:rsidR="004B322E" w:rsidRPr="004B322E" w:rsidRDefault="004B322E" w:rsidP="004B322E">
          <w:pPr>
            <w:pStyle w:val="Prrafodelista"/>
            <w:spacing w:after="0"/>
            <w:rPr>
              <w:rFonts w:ascii="Arial" w:hAnsi="Arial" w:cs="Arial"/>
              <w:color w:val="auto"/>
            </w:rPr>
          </w:pPr>
        </w:p>
        <w:p w14:paraId="3FF16CD3" w14:textId="3BAAF6A7" w:rsidR="004B322E" w:rsidRPr="004B322E" w:rsidRDefault="000A179B" w:rsidP="00E67713">
          <w:pPr>
            <w:pStyle w:val="Prrafodelista"/>
            <w:spacing w:after="0"/>
            <w:jc w:val="both"/>
            <w:rPr>
              <w:rFonts w:ascii="Arial" w:hAnsi="Arial" w:cs="Arial"/>
              <w:color w:val="auto"/>
            </w:rPr>
          </w:pPr>
          <w:r>
            <w:rPr>
              <w:rFonts w:ascii="Arial" w:hAnsi="Arial" w:cs="Arial"/>
              <w:color w:val="auto"/>
            </w:rPr>
            <w:t xml:space="preserve">     </w:t>
          </w:r>
          <w:r w:rsidR="004B322E" w:rsidRPr="004B322E">
            <w:rPr>
              <w:rFonts w:ascii="Arial" w:hAnsi="Arial" w:cs="Arial"/>
              <w:color w:val="auto"/>
            </w:rPr>
            <w:t>En los artículos 2.2.10.3 al 2.2.10.7 indica disposiciones con respecto al Plan de Bienestar, mientras que en los Artículos 2.2.10.8 al 2.2.10.13 da orientaciones alineados al Plan de Incentivos, el cual tiene como objetivo crear un ambiente laboral propicio al interior de las entidades, así como reconocer el desempeño de los servidores públicos en niveles de excelencia y de los equipos de trabajo, otorgando incentivos tanto pecuniarios como no pecuniarios.</w:t>
          </w:r>
        </w:p>
        <w:p w14:paraId="2BE8BAB6" w14:textId="77777777" w:rsidR="004B322E" w:rsidRPr="004B322E" w:rsidRDefault="004B322E" w:rsidP="004B322E">
          <w:pPr>
            <w:spacing w:after="0" w:line="240" w:lineRule="auto"/>
            <w:jc w:val="both"/>
            <w:rPr>
              <w:rFonts w:ascii="Arial" w:hAnsi="Arial" w:cs="Arial"/>
            </w:rPr>
          </w:pPr>
        </w:p>
        <w:p w14:paraId="1A4FACB7" w14:textId="77777777" w:rsidR="004B322E" w:rsidRPr="004B322E" w:rsidRDefault="004B322E" w:rsidP="004B322E">
          <w:pPr>
            <w:pStyle w:val="Prrafodelista"/>
            <w:numPr>
              <w:ilvl w:val="0"/>
              <w:numId w:val="36"/>
            </w:numPr>
            <w:spacing w:after="0"/>
            <w:jc w:val="both"/>
            <w:rPr>
              <w:rFonts w:ascii="Arial" w:hAnsi="Arial" w:cs="Arial"/>
              <w:color w:val="auto"/>
            </w:rPr>
          </w:pPr>
          <w:r w:rsidRPr="004B322E">
            <w:rPr>
              <w:rFonts w:ascii="Arial" w:hAnsi="Arial" w:cs="Arial"/>
              <w:b/>
              <w:color w:val="auto"/>
            </w:rPr>
            <w:t>Ley 1811 del 2016</w:t>
          </w:r>
          <w:r w:rsidRPr="004B322E">
            <w:rPr>
              <w:rFonts w:ascii="Arial" w:hAnsi="Arial" w:cs="Arial"/>
              <w:color w:val="auto"/>
            </w:rPr>
            <w:t xml:space="preserve"> en su artículo 5, establece como incentivos para promover el uso de la bicicleta en territorio nacional, que los funcionarios reciban medio día laboral remunerado por cada 30 veces que certifiquen haber llegado a trabajar en bicicleta.</w:t>
          </w:r>
        </w:p>
        <w:p w14:paraId="7DA19EBA" w14:textId="77777777" w:rsidR="004B322E" w:rsidRPr="004B322E" w:rsidRDefault="004B322E" w:rsidP="004B322E">
          <w:pPr>
            <w:spacing w:after="0" w:line="240" w:lineRule="auto"/>
            <w:jc w:val="both"/>
            <w:rPr>
              <w:rFonts w:ascii="Arial" w:hAnsi="Arial" w:cs="Arial"/>
            </w:rPr>
          </w:pPr>
        </w:p>
        <w:p w14:paraId="3C5332E4" w14:textId="77777777" w:rsidR="004B322E" w:rsidRPr="004B322E" w:rsidRDefault="004B322E" w:rsidP="004B322E">
          <w:pPr>
            <w:pStyle w:val="Prrafodelista"/>
            <w:numPr>
              <w:ilvl w:val="0"/>
              <w:numId w:val="36"/>
            </w:numPr>
            <w:spacing w:after="0"/>
            <w:jc w:val="both"/>
            <w:rPr>
              <w:rFonts w:ascii="Arial" w:hAnsi="Arial" w:cs="Arial"/>
              <w:color w:val="auto"/>
            </w:rPr>
          </w:pPr>
          <w:r w:rsidRPr="004B322E">
            <w:rPr>
              <w:rFonts w:ascii="Arial" w:hAnsi="Arial" w:cs="Arial"/>
              <w:b/>
              <w:color w:val="auto"/>
            </w:rPr>
            <w:t>Ley 1857 del 2017</w:t>
          </w:r>
          <w:r w:rsidRPr="004B322E">
            <w:rPr>
              <w:rFonts w:ascii="Arial" w:hAnsi="Arial" w:cs="Arial"/>
              <w:color w:val="auto"/>
            </w:rPr>
            <w:t xml:space="preserve"> en su artículo 3, señala que los empleadores deberán facilitar, promover y gestionar una jornada semestral en la que sus empleados puedan compartir con su familia en un espacio suministrado por el empleador o en uno gestionado ante la caja de compensación familiar con la que cuentan los empleados. Si el empleador no logra gestionar esta jornada deberá permitir que los trabajadores tengan este espacio de tiempo con sus familias sin afectar los días de descanso, esto sin perjuicio de acordar el horario laboral complementario.</w:t>
          </w:r>
        </w:p>
        <w:p w14:paraId="5ED42F44" w14:textId="77777777" w:rsidR="004B322E" w:rsidRPr="004B322E" w:rsidRDefault="004B322E" w:rsidP="004B322E">
          <w:pPr>
            <w:spacing w:after="0"/>
            <w:jc w:val="both"/>
            <w:rPr>
              <w:rFonts w:ascii="Arial" w:hAnsi="Arial" w:cs="Arial"/>
            </w:rPr>
          </w:pPr>
        </w:p>
        <w:p w14:paraId="0D2626C3" w14:textId="77777777" w:rsidR="004B322E" w:rsidRPr="004B322E" w:rsidRDefault="004B322E" w:rsidP="004B322E">
          <w:pPr>
            <w:pStyle w:val="Prrafodelista"/>
            <w:numPr>
              <w:ilvl w:val="0"/>
              <w:numId w:val="36"/>
            </w:numPr>
            <w:spacing w:after="0" w:line="276" w:lineRule="auto"/>
            <w:jc w:val="both"/>
            <w:rPr>
              <w:rFonts w:ascii="Arial" w:hAnsi="Arial" w:cs="Arial"/>
              <w:color w:val="auto"/>
            </w:rPr>
          </w:pPr>
          <w:r w:rsidRPr="004B322E">
            <w:rPr>
              <w:rFonts w:ascii="Arial" w:hAnsi="Arial" w:cs="Arial"/>
              <w:b/>
              <w:color w:val="auto"/>
            </w:rPr>
            <w:t>Ley 2088 de 2021</w:t>
          </w:r>
          <w:r w:rsidRPr="004B322E">
            <w:rPr>
              <w:rFonts w:ascii="Arial" w:hAnsi="Arial" w:cs="Arial"/>
              <w:color w:val="auto"/>
            </w:rPr>
            <w:t xml:space="preserve"> en su artículo 1, establece la habilitación del trabajo en casa como una forma de prestación del servicio en situaciones ocasionales y excepcionales o especiales que se presenten en el marco de una relación laboral.</w:t>
          </w:r>
        </w:p>
        <w:p w14:paraId="0BA9BF44" w14:textId="77777777" w:rsidR="004B322E" w:rsidRPr="004B322E" w:rsidRDefault="004B322E" w:rsidP="004B322E">
          <w:pPr>
            <w:spacing w:after="0"/>
            <w:jc w:val="both"/>
            <w:rPr>
              <w:rFonts w:ascii="Arial" w:hAnsi="Arial" w:cs="Arial"/>
            </w:rPr>
          </w:pPr>
        </w:p>
        <w:p w14:paraId="0A1B3E91" w14:textId="77777777" w:rsidR="004B322E" w:rsidRPr="00E83D56" w:rsidRDefault="004B322E" w:rsidP="004B322E">
          <w:pPr>
            <w:pStyle w:val="Prrafodelista"/>
            <w:numPr>
              <w:ilvl w:val="0"/>
              <w:numId w:val="36"/>
            </w:numPr>
            <w:spacing w:after="0" w:line="276" w:lineRule="auto"/>
            <w:jc w:val="both"/>
            <w:rPr>
              <w:rFonts w:cs="Arial"/>
            </w:rPr>
          </w:pPr>
          <w:r w:rsidRPr="004B322E">
            <w:rPr>
              <w:rFonts w:ascii="Arial" w:hAnsi="Arial" w:cs="Arial"/>
              <w:b/>
              <w:color w:val="auto"/>
            </w:rPr>
            <w:t>Ley 2191 de 2022</w:t>
          </w:r>
          <w:r w:rsidRPr="004B322E">
            <w:rPr>
              <w:rFonts w:ascii="Arial" w:hAnsi="Arial" w:cs="Arial"/>
              <w:color w:val="auto"/>
            </w:rPr>
            <w:t xml:space="preserve"> en su artículo 1, establece que se debe crear, regular y promover la desconexión laboral de los trabajadores dentro de las diferentes modalidades de contratación vigentes con el fin de garantizar el goce efectivo del tiempo libre y los tiempos de descanso, licencias, permisos o vacaciones para conciliar la vida personal, familiar y laboral.</w:t>
          </w:r>
          <w:r w:rsidRPr="004B322E">
            <w:rPr>
              <w:rFonts w:cs="Arial"/>
              <w:color w:val="auto"/>
            </w:rPr>
            <w:t xml:space="preserve"> </w:t>
          </w:r>
        </w:p>
        <w:p w14:paraId="607CD490" w14:textId="461CE011" w:rsidR="004B322E" w:rsidRPr="00766C06" w:rsidRDefault="004B322E" w:rsidP="004B322E">
          <w:pPr>
            <w:pStyle w:val="Ttulo1"/>
            <w:numPr>
              <w:ilvl w:val="0"/>
              <w:numId w:val="37"/>
            </w:numPr>
            <w:rPr>
              <w:rFonts w:ascii="Arial" w:hAnsi="Arial" w:cs="Arial"/>
              <w:b/>
              <w:bCs w:val="0"/>
              <w:sz w:val="24"/>
              <w:szCs w:val="24"/>
            </w:rPr>
          </w:pPr>
          <w:bookmarkStart w:id="2" w:name="_Toc175746104"/>
          <w:bookmarkStart w:id="3" w:name="_Toc156208922"/>
          <w:r w:rsidRPr="00766C06">
            <w:rPr>
              <w:rFonts w:ascii="Arial" w:hAnsi="Arial" w:cs="Arial"/>
              <w:b/>
              <w:bCs w:val="0"/>
              <w:sz w:val="24"/>
              <w:szCs w:val="24"/>
            </w:rPr>
            <w:t>JUSTIFICACION</w:t>
          </w:r>
          <w:bookmarkEnd w:id="2"/>
          <w:r w:rsidRPr="00766C06">
            <w:rPr>
              <w:rFonts w:ascii="Arial" w:hAnsi="Arial" w:cs="Arial"/>
              <w:b/>
              <w:bCs w:val="0"/>
              <w:sz w:val="24"/>
              <w:szCs w:val="24"/>
            </w:rPr>
            <w:t xml:space="preserve"> </w:t>
          </w:r>
          <w:bookmarkEnd w:id="3"/>
        </w:p>
        <w:p w14:paraId="2FF3882F" w14:textId="77777777" w:rsidR="004B322E" w:rsidRPr="00E83D56" w:rsidRDefault="004B322E" w:rsidP="004B322E">
          <w:pPr>
            <w:spacing w:after="0"/>
            <w:jc w:val="both"/>
            <w:rPr>
              <w:rFonts w:ascii="Arial" w:hAnsi="Arial" w:cs="Arial"/>
            </w:rPr>
          </w:pPr>
        </w:p>
        <w:p w14:paraId="2CBC2DD2" w14:textId="77777777" w:rsidR="004B322E" w:rsidRDefault="004B322E" w:rsidP="004B322E">
          <w:pPr>
            <w:spacing w:after="0" w:line="240" w:lineRule="auto"/>
            <w:jc w:val="both"/>
            <w:rPr>
              <w:rFonts w:ascii="Arial" w:hAnsi="Arial" w:cs="Arial"/>
            </w:rPr>
          </w:pPr>
          <w:r w:rsidRPr="00E83D56">
            <w:rPr>
              <w:rFonts w:ascii="Arial" w:hAnsi="Arial" w:cs="Arial"/>
            </w:rPr>
            <w:lastRenderedPageBreak/>
            <w:t>A través, del Plan de Bienestar e Incentivos se plantea elevar los niveles de satisfacción, eficacia, eficiencia, efectividad e identificación con la misión y visión de la institución, para fomentar una cultura organizacional basada en el compromiso, la disciplina, la colaboración y el cumplimiento.</w:t>
          </w:r>
        </w:p>
        <w:p w14:paraId="4A369459" w14:textId="77777777" w:rsidR="004B322E" w:rsidRPr="00E83D56" w:rsidRDefault="004B322E" w:rsidP="004B322E">
          <w:pPr>
            <w:spacing w:after="0" w:line="240" w:lineRule="auto"/>
            <w:jc w:val="both"/>
            <w:rPr>
              <w:rFonts w:ascii="Arial" w:hAnsi="Arial" w:cs="Arial"/>
            </w:rPr>
          </w:pPr>
        </w:p>
        <w:p w14:paraId="2AE609FA" w14:textId="77777777" w:rsidR="004B322E" w:rsidRDefault="004B322E" w:rsidP="004B322E">
          <w:pPr>
            <w:spacing w:after="0" w:line="240" w:lineRule="auto"/>
            <w:jc w:val="both"/>
            <w:rPr>
              <w:rFonts w:ascii="Arial" w:hAnsi="Arial" w:cs="Arial"/>
            </w:rPr>
          </w:pPr>
          <w:r w:rsidRPr="00E83D56">
            <w:rPr>
              <w:rFonts w:ascii="Arial" w:hAnsi="Arial" w:cs="Arial"/>
            </w:rPr>
            <w:t xml:space="preserve">En cada entidad es fundamental elaborar y ejecutar un Plan de Bienestar para mantener motivado al personal y lograr un buen ambiente de trabajo, basado en el respeto, honestidad, trabajo en equipo, calidad y actitud de servicio; está comprobado que funcionario motivado rinde más, es más eficiente y trabaja con conciencia y compromiso institucional, logrando alcanzar sus objetivos y por ende los de la entidad, haciendo de esta una entidad productiva y reconocida. Por eso, es muy importante que cada institución disponga de un Plan de Bienestar e Incentivos enfocado a brindar un espacio para realizar actividades deportivas, culturales, artísticas, de celebración y de reconocimiento. </w:t>
          </w:r>
        </w:p>
        <w:p w14:paraId="56198805" w14:textId="77777777" w:rsidR="004B322E" w:rsidRPr="00E83D56" w:rsidRDefault="004B322E" w:rsidP="004B322E">
          <w:pPr>
            <w:spacing w:after="0" w:line="240" w:lineRule="auto"/>
            <w:jc w:val="both"/>
            <w:rPr>
              <w:rFonts w:ascii="Arial" w:hAnsi="Arial" w:cs="Arial"/>
            </w:rPr>
          </w:pPr>
        </w:p>
        <w:p w14:paraId="2C841D9B" w14:textId="49AAEBFC" w:rsidR="004B322E" w:rsidRPr="00766C06" w:rsidRDefault="004B322E" w:rsidP="00775A62">
          <w:pPr>
            <w:pStyle w:val="Ttulo1"/>
            <w:numPr>
              <w:ilvl w:val="0"/>
              <w:numId w:val="37"/>
            </w:numPr>
            <w:rPr>
              <w:rFonts w:ascii="Arial" w:hAnsi="Arial" w:cs="Arial"/>
              <w:b/>
              <w:bCs w:val="0"/>
              <w:sz w:val="24"/>
              <w:szCs w:val="24"/>
            </w:rPr>
          </w:pPr>
          <w:bookmarkStart w:id="4" w:name="_Toc156208923"/>
          <w:bookmarkStart w:id="5" w:name="_Toc175746105"/>
          <w:r w:rsidRPr="00766C06">
            <w:rPr>
              <w:rFonts w:ascii="Arial" w:hAnsi="Arial" w:cs="Arial"/>
              <w:b/>
              <w:bCs w:val="0"/>
              <w:sz w:val="24"/>
              <w:szCs w:val="24"/>
            </w:rPr>
            <w:t>DIAGNÓSTICO</w:t>
          </w:r>
          <w:bookmarkEnd w:id="4"/>
          <w:bookmarkEnd w:id="5"/>
        </w:p>
        <w:p w14:paraId="63708B76" w14:textId="77777777" w:rsidR="004B322E" w:rsidRPr="00E83D56" w:rsidRDefault="004B322E" w:rsidP="004B322E">
          <w:pPr>
            <w:spacing w:after="0" w:line="240" w:lineRule="auto"/>
            <w:jc w:val="both"/>
            <w:rPr>
              <w:rFonts w:ascii="Arial" w:hAnsi="Arial" w:cs="Arial"/>
            </w:rPr>
          </w:pPr>
        </w:p>
        <w:p w14:paraId="6FA32AFF" w14:textId="545BC60B" w:rsidR="004B322E" w:rsidRDefault="004B322E" w:rsidP="004B322E">
          <w:pPr>
            <w:spacing w:after="0" w:line="240" w:lineRule="auto"/>
            <w:jc w:val="both"/>
            <w:rPr>
              <w:rFonts w:ascii="Arial" w:hAnsi="Arial" w:cs="Arial"/>
            </w:rPr>
          </w:pPr>
          <w:r w:rsidRPr="00E83D56">
            <w:rPr>
              <w:rFonts w:ascii="Arial" w:hAnsi="Arial" w:cs="Arial"/>
            </w:rPr>
            <w:t>Para realizar el Plan de Bienestar e Incentivos 202</w:t>
          </w:r>
          <w:r w:rsidR="009A3D0D">
            <w:rPr>
              <w:rFonts w:ascii="Arial" w:hAnsi="Arial" w:cs="Arial"/>
            </w:rPr>
            <w:t>5</w:t>
          </w:r>
          <w:r w:rsidRPr="00E83D56">
            <w:rPr>
              <w:rFonts w:ascii="Arial" w:hAnsi="Arial" w:cs="Arial"/>
            </w:rPr>
            <w:t xml:space="preserve">, se realizó encuesta virtual de diagnóstico, para determinar perfil sociodemográfico de los servidores del INS y preferencias de estos, lo cual permitirá identificar necesidades para elaborar un Plan de </w:t>
          </w:r>
          <w:r>
            <w:rPr>
              <w:rFonts w:ascii="Arial" w:hAnsi="Arial" w:cs="Arial"/>
            </w:rPr>
            <w:t xml:space="preserve">Bienestar de acuerdo a estas. </w:t>
          </w:r>
          <w:r w:rsidRPr="00E83D56">
            <w:rPr>
              <w:rFonts w:ascii="Arial" w:hAnsi="Arial" w:cs="Arial"/>
            </w:rPr>
            <w:t xml:space="preserve">La encuesta se socializó a través del correo institucional y estuvo vigente del </w:t>
          </w:r>
          <w:r w:rsidR="0086231D">
            <w:rPr>
              <w:rFonts w:ascii="Arial" w:hAnsi="Arial" w:cs="Arial"/>
            </w:rPr>
            <w:t>20</w:t>
          </w:r>
          <w:r w:rsidRPr="00E83D56">
            <w:rPr>
              <w:rFonts w:ascii="Arial" w:hAnsi="Arial" w:cs="Arial"/>
            </w:rPr>
            <w:t xml:space="preserve"> de noviembre al </w:t>
          </w:r>
          <w:r w:rsidR="009A3D0D">
            <w:rPr>
              <w:rFonts w:ascii="Arial" w:hAnsi="Arial" w:cs="Arial"/>
            </w:rPr>
            <w:t>20</w:t>
          </w:r>
          <w:r w:rsidRPr="00E83D56">
            <w:rPr>
              <w:rFonts w:ascii="Arial" w:hAnsi="Arial" w:cs="Arial"/>
            </w:rPr>
            <w:t xml:space="preserve"> de diciembre de 202</w:t>
          </w:r>
          <w:r w:rsidR="009A3D0D">
            <w:rPr>
              <w:rFonts w:ascii="Arial" w:hAnsi="Arial" w:cs="Arial"/>
            </w:rPr>
            <w:t>4</w:t>
          </w:r>
          <w:r w:rsidRPr="00E83D56">
            <w:rPr>
              <w:rFonts w:ascii="Arial" w:hAnsi="Arial" w:cs="Arial"/>
            </w:rPr>
            <w:t>.</w:t>
          </w:r>
        </w:p>
        <w:p w14:paraId="61B55F83" w14:textId="77777777" w:rsidR="004B322E" w:rsidRPr="00E83D56" w:rsidRDefault="004B322E" w:rsidP="004B322E">
          <w:pPr>
            <w:spacing w:after="0" w:line="240" w:lineRule="auto"/>
            <w:jc w:val="both"/>
            <w:rPr>
              <w:rFonts w:ascii="Arial" w:hAnsi="Arial" w:cs="Arial"/>
            </w:rPr>
          </w:pPr>
        </w:p>
        <w:p w14:paraId="061E0D91" w14:textId="0B6DDD3F" w:rsidR="004B322E" w:rsidRDefault="003B0B4C" w:rsidP="004B322E">
          <w:pPr>
            <w:spacing w:after="0" w:line="240" w:lineRule="auto"/>
            <w:jc w:val="both"/>
            <w:rPr>
              <w:rFonts w:ascii="Arial" w:hAnsi="Arial" w:cs="Arial"/>
            </w:rPr>
          </w:pPr>
          <w:r>
            <w:rPr>
              <w:rFonts w:ascii="Arial" w:hAnsi="Arial" w:cs="Arial"/>
            </w:rPr>
            <w:t>101 s</w:t>
          </w:r>
          <w:r w:rsidR="004B322E" w:rsidRPr="00E83D56">
            <w:rPr>
              <w:rFonts w:ascii="Arial" w:hAnsi="Arial" w:cs="Arial"/>
            </w:rPr>
            <w:t>ervidores de la Entidad respondieron la encuesta, permitiendo eviden</w:t>
          </w:r>
          <w:r w:rsidR="004B322E">
            <w:rPr>
              <w:rFonts w:ascii="Arial" w:hAnsi="Arial" w:cs="Arial"/>
            </w:rPr>
            <w:t>ciar los siguientes resultados:</w:t>
          </w:r>
        </w:p>
        <w:p w14:paraId="59BDC7CF" w14:textId="77777777" w:rsidR="00775A62" w:rsidRDefault="00775A62" w:rsidP="004B322E">
          <w:pPr>
            <w:pStyle w:val="Ttulo1"/>
            <w:spacing w:before="0"/>
            <w:jc w:val="both"/>
            <w:rPr>
              <w:color w:val="595959" w:themeColor="text1" w:themeTint="A6"/>
              <w:sz w:val="16"/>
              <w:szCs w:val="16"/>
              <w:lang w:val="es-ES"/>
            </w:rPr>
          </w:pPr>
        </w:p>
        <w:p w14:paraId="0C4EA1E8" w14:textId="08F431E0" w:rsidR="00775A62" w:rsidRPr="00766C06" w:rsidRDefault="00775A62" w:rsidP="00775A62">
          <w:pPr>
            <w:pStyle w:val="Ttulo1"/>
            <w:numPr>
              <w:ilvl w:val="1"/>
              <w:numId w:val="46"/>
            </w:numPr>
            <w:rPr>
              <w:rFonts w:ascii="Arial" w:hAnsi="Arial" w:cs="Arial"/>
              <w:b/>
              <w:bCs w:val="0"/>
              <w:sz w:val="24"/>
              <w:szCs w:val="24"/>
            </w:rPr>
          </w:pPr>
          <w:bookmarkStart w:id="6" w:name="_Toc175746106"/>
          <w:r w:rsidRPr="00766C06">
            <w:rPr>
              <w:rFonts w:ascii="Arial" w:hAnsi="Arial" w:cs="Arial"/>
              <w:b/>
              <w:bCs w:val="0"/>
              <w:sz w:val="24"/>
              <w:szCs w:val="24"/>
            </w:rPr>
            <w:t>PERFIL SOCIODEMOGRÁFICO DE LOS ENCUESTADOS</w:t>
          </w:r>
          <w:bookmarkEnd w:id="6"/>
        </w:p>
        <w:p w14:paraId="3FA5F2F6" w14:textId="77777777" w:rsidR="00775A62" w:rsidRPr="00E83D56" w:rsidRDefault="00775A62" w:rsidP="00775A62">
          <w:pPr>
            <w:spacing w:after="0"/>
            <w:rPr>
              <w:lang w:eastAsia="es-CO"/>
            </w:rPr>
          </w:pPr>
        </w:p>
        <w:p w14:paraId="5C668B40" w14:textId="77777777" w:rsidR="00775A62" w:rsidRDefault="00775A62" w:rsidP="00775A62">
          <w:pPr>
            <w:spacing w:after="0"/>
            <w:jc w:val="center"/>
            <w:rPr>
              <w:rFonts w:ascii="Arial" w:hAnsi="Arial" w:cs="Arial"/>
            </w:rPr>
          </w:pPr>
          <w:r w:rsidRPr="00E83D56">
            <w:rPr>
              <w:rFonts w:ascii="Arial" w:hAnsi="Arial" w:cs="Arial"/>
            </w:rPr>
            <w:t>Tabla 1: Perfil sociodemográfico de los encuestados</w:t>
          </w:r>
        </w:p>
        <w:tbl>
          <w:tblPr>
            <w:tblW w:w="7655" w:type="dxa"/>
            <w:tblInd w:w="-10" w:type="dxa"/>
            <w:tblCellMar>
              <w:left w:w="70" w:type="dxa"/>
              <w:right w:w="70" w:type="dxa"/>
            </w:tblCellMar>
            <w:tblLook w:val="04A0" w:firstRow="1" w:lastRow="0" w:firstColumn="1" w:lastColumn="0" w:noHBand="0" w:noVBand="1"/>
          </w:tblPr>
          <w:tblGrid>
            <w:gridCol w:w="2127"/>
            <w:gridCol w:w="3543"/>
            <w:gridCol w:w="1985"/>
          </w:tblGrid>
          <w:tr w:rsidR="00775A62" w:rsidRPr="00D51E14" w14:paraId="7E03BED9" w14:textId="77777777" w:rsidTr="000572C8">
            <w:trPr>
              <w:trHeight w:val="543"/>
            </w:trPr>
            <w:tc>
              <w:tcPr>
                <w:tcW w:w="2127"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4F905D1" w14:textId="77777777" w:rsidR="00775A62" w:rsidRPr="00D51E14" w:rsidRDefault="00775A62" w:rsidP="000572C8">
                <w:pPr>
                  <w:spacing w:after="0" w:line="240" w:lineRule="auto"/>
                  <w:jc w:val="center"/>
                  <w:rPr>
                    <w:rFonts w:ascii="Arial" w:eastAsia="Times New Roman" w:hAnsi="Arial" w:cs="Arial"/>
                    <w:b/>
                    <w:bCs/>
                    <w:lang w:eastAsia="es-CO"/>
                  </w:rPr>
                </w:pPr>
                <w:r w:rsidRPr="00D51E14">
                  <w:rPr>
                    <w:rFonts w:ascii="Arial" w:eastAsia="Times New Roman" w:hAnsi="Arial" w:cs="Arial"/>
                    <w:b/>
                    <w:bCs/>
                    <w:lang w:eastAsia="es-CO"/>
                  </w:rPr>
                  <w:t>CATEGORIA</w:t>
                </w:r>
              </w:p>
            </w:tc>
            <w:tc>
              <w:tcPr>
                <w:tcW w:w="3543" w:type="dxa"/>
                <w:tcBorders>
                  <w:top w:val="single" w:sz="8" w:space="0" w:color="auto"/>
                  <w:left w:val="nil"/>
                  <w:bottom w:val="single" w:sz="8" w:space="0" w:color="auto"/>
                  <w:right w:val="single" w:sz="8" w:space="0" w:color="auto"/>
                </w:tcBorders>
                <w:shd w:val="clear" w:color="000000" w:fill="808080"/>
                <w:noWrap/>
                <w:vAlign w:val="center"/>
                <w:hideMark/>
              </w:tcPr>
              <w:p w14:paraId="40610E86" w14:textId="77777777" w:rsidR="00775A62" w:rsidRPr="00D51E14" w:rsidRDefault="00775A62" w:rsidP="000572C8">
                <w:pPr>
                  <w:spacing w:after="0" w:line="240" w:lineRule="auto"/>
                  <w:jc w:val="center"/>
                  <w:rPr>
                    <w:rFonts w:ascii="Arial" w:eastAsia="Times New Roman" w:hAnsi="Arial" w:cs="Arial"/>
                    <w:b/>
                    <w:bCs/>
                    <w:lang w:eastAsia="es-CO"/>
                  </w:rPr>
                </w:pPr>
                <w:r w:rsidRPr="00D51E14">
                  <w:rPr>
                    <w:rFonts w:ascii="Arial" w:eastAsia="Times New Roman" w:hAnsi="Arial" w:cs="Arial"/>
                    <w:b/>
                    <w:bCs/>
                    <w:lang w:eastAsia="es-CO"/>
                  </w:rPr>
                  <w:t>SUBCATEGORIA</w:t>
                </w:r>
              </w:p>
            </w:tc>
            <w:tc>
              <w:tcPr>
                <w:tcW w:w="1985" w:type="dxa"/>
                <w:tcBorders>
                  <w:top w:val="single" w:sz="8" w:space="0" w:color="auto"/>
                  <w:left w:val="nil"/>
                  <w:bottom w:val="single" w:sz="8" w:space="0" w:color="auto"/>
                  <w:right w:val="single" w:sz="8" w:space="0" w:color="auto"/>
                </w:tcBorders>
                <w:shd w:val="clear" w:color="000000" w:fill="808080"/>
                <w:vAlign w:val="center"/>
                <w:hideMark/>
              </w:tcPr>
              <w:p w14:paraId="6676FE39" w14:textId="77777777" w:rsidR="00775A62" w:rsidRPr="00D51E14" w:rsidRDefault="00775A62" w:rsidP="000572C8">
                <w:pPr>
                  <w:spacing w:after="0" w:line="240" w:lineRule="auto"/>
                  <w:jc w:val="center"/>
                  <w:rPr>
                    <w:rFonts w:ascii="Arial" w:eastAsia="Times New Roman" w:hAnsi="Arial" w:cs="Arial"/>
                    <w:b/>
                    <w:bCs/>
                    <w:lang w:eastAsia="es-CO"/>
                  </w:rPr>
                </w:pPr>
                <w:r w:rsidRPr="00D51E14">
                  <w:rPr>
                    <w:rFonts w:ascii="Arial" w:eastAsia="Times New Roman" w:hAnsi="Arial" w:cs="Arial"/>
                    <w:b/>
                    <w:bCs/>
                    <w:lang w:eastAsia="es-CO"/>
                  </w:rPr>
                  <w:t>PORCENTAJE</w:t>
                </w:r>
              </w:p>
            </w:tc>
          </w:tr>
          <w:tr w:rsidR="00775A62" w:rsidRPr="00D51E14" w14:paraId="24FE25C1" w14:textId="77777777" w:rsidTr="000572C8">
            <w:trPr>
              <w:trHeight w:val="375"/>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70BD8B7B" w14:textId="77777777" w:rsidR="00775A62" w:rsidRPr="00D51E14" w:rsidRDefault="00775A62" w:rsidP="000572C8">
                <w:pPr>
                  <w:spacing w:after="0" w:line="240" w:lineRule="auto"/>
                  <w:jc w:val="center"/>
                  <w:rPr>
                    <w:rFonts w:ascii="Arial" w:eastAsia="Times New Roman" w:hAnsi="Arial" w:cs="Arial"/>
                    <w:lang w:eastAsia="es-CO"/>
                  </w:rPr>
                </w:pPr>
                <w:r w:rsidRPr="00D51E14">
                  <w:rPr>
                    <w:rFonts w:ascii="Arial" w:eastAsia="Times New Roman" w:hAnsi="Arial" w:cs="Arial"/>
                    <w:lang w:eastAsia="es-CO"/>
                  </w:rPr>
                  <w:t>Genero</w:t>
                </w:r>
              </w:p>
            </w:tc>
            <w:tc>
              <w:tcPr>
                <w:tcW w:w="3543" w:type="dxa"/>
                <w:tcBorders>
                  <w:top w:val="nil"/>
                  <w:left w:val="nil"/>
                  <w:bottom w:val="single" w:sz="8" w:space="0" w:color="auto"/>
                  <w:right w:val="single" w:sz="8" w:space="0" w:color="auto"/>
                </w:tcBorders>
                <w:shd w:val="clear" w:color="auto" w:fill="auto"/>
                <w:noWrap/>
                <w:vAlign w:val="center"/>
                <w:hideMark/>
              </w:tcPr>
              <w:p w14:paraId="329CE93E"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Género Femenino</w:t>
                </w:r>
              </w:p>
            </w:tc>
            <w:tc>
              <w:tcPr>
                <w:tcW w:w="1985" w:type="dxa"/>
                <w:tcBorders>
                  <w:top w:val="nil"/>
                  <w:left w:val="nil"/>
                  <w:bottom w:val="single" w:sz="8" w:space="0" w:color="auto"/>
                  <w:right w:val="single" w:sz="8" w:space="0" w:color="auto"/>
                </w:tcBorders>
                <w:shd w:val="clear" w:color="auto" w:fill="auto"/>
                <w:vAlign w:val="center"/>
                <w:hideMark/>
              </w:tcPr>
              <w:p w14:paraId="48ACB73B" w14:textId="39F1274C" w:rsidR="00775A62" w:rsidRPr="00D51E14" w:rsidRDefault="00775A62" w:rsidP="000572C8">
                <w:pPr>
                  <w:spacing w:after="0" w:line="240" w:lineRule="auto"/>
                  <w:jc w:val="center"/>
                  <w:rPr>
                    <w:rFonts w:ascii="Arial" w:eastAsia="Times New Roman" w:hAnsi="Arial" w:cs="Arial"/>
                    <w:lang w:eastAsia="es-CO"/>
                  </w:rPr>
                </w:pPr>
                <w:r w:rsidRPr="00D51E14">
                  <w:rPr>
                    <w:rFonts w:ascii="Arial" w:eastAsia="Times New Roman" w:hAnsi="Arial" w:cs="Arial"/>
                    <w:lang w:eastAsia="es-CO"/>
                  </w:rPr>
                  <w:t>6</w:t>
                </w:r>
                <w:r w:rsidR="00D63E4F">
                  <w:rPr>
                    <w:rFonts w:ascii="Arial" w:eastAsia="Times New Roman" w:hAnsi="Arial" w:cs="Arial"/>
                    <w:lang w:eastAsia="es-CO"/>
                  </w:rPr>
                  <w:t>9</w:t>
                </w:r>
                <w:r w:rsidRPr="00D51E14">
                  <w:rPr>
                    <w:rFonts w:ascii="Arial" w:eastAsia="Times New Roman" w:hAnsi="Arial" w:cs="Arial"/>
                    <w:lang w:eastAsia="es-CO"/>
                  </w:rPr>
                  <w:t>%</w:t>
                </w:r>
              </w:p>
            </w:tc>
          </w:tr>
          <w:tr w:rsidR="00775A62" w:rsidRPr="00D51E14" w14:paraId="12BD6CD2" w14:textId="77777777" w:rsidTr="000572C8">
            <w:trPr>
              <w:trHeight w:val="330"/>
            </w:trPr>
            <w:tc>
              <w:tcPr>
                <w:tcW w:w="2127" w:type="dxa"/>
                <w:vMerge/>
                <w:tcBorders>
                  <w:top w:val="nil"/>
                  <w:left w:val="single" w:sz="8" w:space="0" w:color="auto"/>
                  <w:bottom w:val="single" w:sz="8" w:space="0" w:color="000000"/>
                  <w:right w:val="single" w:sz="8" w:space="0" w:color="auto"/>
                </w:tcBorders>
                <w:vAlign w:val="center"/>
                <w:hideMark/>
              </w:tcPr>
              <w:p w14:paraId="44FB365A"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74610158"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Género Masculino</w:t>
                </w:r>
              </w:p>
            </w:tc>
            <w:tc>
              <w:tcPr>
                <w:tcW w:w="1985" w:type="dxa"/>
                <w:tcBorders>
                  <w:top w:val="nil"/>
                  <w:left w:val="nil"/>
                  <w:bottom w:val="single" w:sz="8" w:space="0" w:color="auto"/>
                  <w:right w:val="single" w:sz="8" w:space="0" w:color="auto"/>
                </w:tcBorders>
                <w:shd w:val="clear" w:color="auto" w:fill="auto"/>
                <w:vAlign w:val="center"/>
                <w:hideMark/>
              </w:tcPr>
              <w:p w14:paraId="487D8754" w14:textId="77777777" w:rsidR="00775A62" w:rsidRPr="00D51E14" w:rsidRDefault="00775A62" w:rsidP="000572C8">
                <w:pPr>
                  <w:spacing w:after="0" w:line="240" w:lineRule="auto"/>
                  <w:jc w:val="center"/>
                  <w:rPr>
                    <w:rFonts w:ascii="Arial" w:eastAsia="Times New Roman" w:hAnsi="Arial" w:cs="Arial"/>
                    <w:lang w:eastAsia="es-CO"/>
                  </w:rPr>
                </w:pPr>
                <w:r w:rsidRPr="00D51E14">
                  <w:rPr>
                    <w:rFonts w:ascii="Arial" w:eastAsia="Times New Roman" w:hAnsi="Arial" w:cs="Arial"/>
                    <w:lang w:eastAsia="es-CO"/>
                  </w:rPr>
                  <w:t>32%</w:t>
                </w:r>
              </w:p>
            </w:tc>
          </w:tr>
          <w:tr w:rsidR="00775A62" w:rsidRPr="00D51E14" w14:paraId="44A46B68" w14:textId="77777777" w:rsidTr="00D63E4F">
            <w:trPr>
              <w:trHeight w:val="315"/>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08047CD3" w14:textId="77777777" w:rsidR="00775A62" w:rsidRPr="00D51E14" w:rsidRDefault="00775A62" w:rsidP="000572C8">
                <w:pPr>
                  <w:spacing w:after="0" w:line="240" w:lineRule="auto"/>
                  <w:jc w:val="center"/>
                  <w:rPr>
                    <w:rFonts w:ascii="Arial" w:eastAsia="Times New Roman" w:hAnsi="Arial" w:cs="Arial"/>
                    <w:lang w:eastAsia="es-CO"/>
                  </w:rPr>
                </w:pPr>
                <w:r w:rsidRPr="00D51E14">
                  <w:rPr>
                    <w:rFonts w:ascii="Arial" w:eastAsia="Times New Roman" w:hAnsi="Arial" w:cs="Arial"/>
                    <w:lang w:eastAsia="es-CO"/>
                  </w:rPr>
                  <w:t>Nivel Jerárquico</w:t>
                </w:r>
              </w:p>
            </w:tc>
            <w:tc>
              <w:tcPr>
                <w:tcW w:w="3543" w:type="dxa"/>
                <w:tcBorders>
                  <w:top w:val="nil"/>
                  <w:left w:val="nil"/>
                  <w:bottom w:val="single" w:sz="8" w:space="0" w:color="auto"/>
                  <w:right w:val="single" w:sz="8" w:space="0" w:color="auto"/>
                </w:tcBorders>
                <w:shd w:val="clear" w:color="auto" w:fill="auto"/>
                <w:noWrap/>
                <w:vAlign w:val="center"/>
                <w:hideMark/>
              </w:tcPr>
              <w:p w14:paraId="2F355789"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Asesor</w:t>
                </w:r>
              </w:p>
            </w:tc>
            <w:tc>
              <w:tcPr>
                <w:tcW w:w="1985" w:type="dxa"/>
                <w:tcBorders>
                  <w:top w:val="nil"/>
                  <w:left w:val="nil"/>
                  <w:bottom w:val="single" w:sz="8" w:space="0" w:color="auto"/>
                  <w:right w:val="single" w:sz="8" w:space="0" w:color="auto"/>
                </w:tcBorders>
                <w:shd w:val="clear" w:color="auto" w:fill="auto"/>
                <w:vAlign w:val="center"/>
              </w:tcPr>
              <w:p w14:paraId="2C6BF50B" w14:textId="7782388A" w:rsidR="00775A62" w:rsidRPr="00D51E14" w:rsidRDefault="00D63E4F" w:rsidP="000572C8">
                <w:pPr>
                  <w:spacing w:after="0" w:line="240" w:lineRule="auto"/>
                  <w:jc w:val="center"/>
                  <w:rPr>
                    <w:rFonts w:ascii="Arial" w:eastAsia="Times New Roman" w:hAnsi="Arial" w:cs="Arial"/>
                    <w:lang w:eastAsia="es-CO"/>
                  </w:rPr>
                </w:pPr>
                <w:r>
                  <w:rPr>
                    <w:rFonts w:ascii="Arial" w:eastAsia="Times New Roman" w:hAnsi="Arial" w:cs="Arial"/>
                    <w:lang w:eastAsia="es-CO"/>
                  </w:rPr>
                  <w:t>0%</w:t>
                </w:r>
              </w:p>
            </w:tc>
          </w:tr>
          <w:tr w:rsidR="00775A62" w:rsidRPr="00D51E14" w14:paraId="0889DBC0" w14:textId="77777777" w:rsidTr="00D63E4F">
            <w:trPr>
              <w:trHeight w:val="360"/>
            </w:trPr>
            <w:tc>
              <w:tcPr>
                <w:tcW w:w="2127" w:type="dxa"/>
                <w:vMerge/>
                <w:tcBorders>
                  <w:top w:val="nil"/>
                  <w:left w:val="single" w:sz="8" w:space="0" w:color="auto"/>
                  <w:bottom w:val="single" w:sz="8" w:space="0" w:color="000000"/>
                  <w:right w:val="single" w:sz="8" w:space="0" w:color="auto"/>
                </w:tcBorders>
                <w:vAlign w:val="center"/>
                <w:hideMark/>
              </w:tcPr>
              <w:p w14:paraId="72B94866"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491B662B" w14:textId="0C3F751B"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Direct</w:t>
                </w:r>
                <w:r w:rsidR="00D63E4F">
                  <w:rPr>
                    <w:rFonts w:ascii="Arial" w:eastAsia="Times New Roman" w:hAnsi="Arial" w:cs="Arial"/>
                    <w:lang w:eastAsia="es-CO"/>
                  </w:rPr>
                  <w:t>ivo</w:t>
                </w:r>
              </w:p>
            </w:tc>
            <w:tc>
              <w:tcPr>
                <w:tcW w:w="1985" w:type="dxa"/>
                <w:tcBorders>
                  <w:top w:val="nil"/>
                  <w:left w:val="nil"/>
                  <w:bottom w:val="single" w:sz="8" w:space="0" w:color="auto"/>
                  <w:right w:val="single" w:sz="8" w:space="0" w:color="auto"/>
                </w:tcBorders>
                <w:shd w:val="clear" w:color="auto" w:fill="auto"/>
                <w:vAlign w:val="center"/>
              </w:tcPr>
              <w:p w14:paraId="3B2B55DD" w14:textId="7A9CCEFF" w:rsidR="00775A62" w:rsidRPr="00D51E14" w:rsidRDefault="00D63E4F" w:rsidP="00D63E4F">
                <w:pPr>
                  <w:spacing w:after="0" w:line="240" w:lineRule="auto"/>
                  <w:jc w:val="center"/>
                  <w:rPr>
                    <w:rFonts w:ascii="Arial" w:eastAsia="Times New Roman" w:hAnsi="Arial" w:cs="Arial"/>
                    <w:lang w:eastAsia="es-CO"/>
                  </w:rPr>
                </w:pPr>
                <w:r>
                  <w:rPr>
                    <w:rFonts w:ascii="Arial" w:eastAsia="Times New Roman" w:hAnsi="Arial" w:cs="Arial"/>
                    <w:lang w:eastAsia="es-CO"/>
                  </w:rPr>
                  <w:t>1%</w:t>
                </w:r>
              </w:p>
            </w:tc>
          </w:tr>
          <w:tr w:rsidR="00775A62" w:rsidRPr="00D51E14" w14:paraId="0F048D1C" w14:textId="77777777" w:rsidTr="00D63E4F">
            <w:trPr>
              <w:trHeight w:val="375"/>
            </w:trPr>
            <w:tc>
              <w:tcPr>
                <w:tcW w:w="2127" w:type="dxa"/>
                <w:vMerge/>
                <w:tcBorders>
                  <w:top w:val="nil"/>
                  <w:left w:val="single" w:sz="8" w:space="0" w:color="auto"/>
                  <w:bottom w:val="single" w:sz="8" w:space="0" w:color="000000"/>
                  <w:right w:val="single" w:sz="8" w:space="0" w:color="auto"/>
                </w:tcBorders>
                <w:vAlign w:val="center"/>
                <w:hideMark/>
              </w:tcPr>
              <w:p w14:paraId="6CB3906F"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3FB8E125"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Profesional</w:t>
                </w:r>
              </w:p>
            </w:tc>
            <w:tc>
              <w:tcPr>
                <w:tcW w:w="1985" w:type="dxa"/>
                <w:tcBorders>
                  <w:top w:val="nil"/>
                  <w:left w:val="nil"/>
                  <w:bottom w:val="single" w:sz="8" w:space="0" w:color="auto"/>
                  <w:right w:val="single" w:sz="8" w:space="0" w:color="auto"/>
                </w:tcBorders>
                <w:shd w:val="clear" w:color="auto" w:fill="auto"/>
                <w:vAlign w:val="center"/>
              </w:tcPr>
              <w:p w14:paraId="32A214CB" w14:textId="1A0B508B" w:rsidR="00775A62" w:rsidRPr="00D51E14" w:rsidRDefault="00D63E4F" w:rsidP="000572C8">
                <w:pPr>
                  <w:spacing w:after="0" w:line="240" w:lineRule="auto"/>
                  <w:jc w:val="center"/>
                  <w:rPr>
                    <w:rFonts w:ascii="Arial" w:eastAsia="Times New Roman" w:hAnsi="Arial" w:cs="Arial"/>
                    <w:lang w:eastAsia="es-CO"/>
                  </w:rPr>
                </w:pPr>
                <w:r>
                  <w:rPr>
                    <w:rFonts w:ascii="Arial" w:eastAsia="Times New Roman" w:hAnsi="Arial" w:cs="Arial"/>
                    <w:lang w:eastAsia="es-CO"/>
                  </w:rPr>
                  <w:t>65%</w:t>
                </w:r>
              </w:p>
            </w:tc>
          </w:tr>
          <w:tr w:rsidR="00775A62" w:rsidRPr="00D51E14" w14:paraId="7BAB8680" w14:textId="77777777" w:rsidTr="00D63E4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3CA62B16"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4DCFC282"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Técnico</w:t>
                </w:r>
              </w:p>
            </w:tc>
            <w:tc>
              <w:tcPr>
                <w:tcW w:w="1985" w:type="dxa"/>
                <w:tcBorders>
                  <w:top w:val="nil"/>
                  <w:left w:val="nil"/>
                  <w:bottom w:val="single" w:sz="8" w:space="0" w:color="auto"/>
                  <w:right w:val="single" w:sz="8" w:space="0" w:color="auto"/>
                </w:tcBorders>
                <w:shd w:val="clear" w:color="auto" w:fill="auto"/>
                <w:vAlign w:val="center"/>
              </w:tcPr>
              <w:p w14:paraId="3665D510" w14:textId="6EBAAD59" w:rsidR="00775A62" w:rsidRPr="00D51E14" w:rsidRDefault="00D63E4F" w:rsidP="000572C8">
                <w:pPr>
                  <w:spacing w:after="0" w:line="240" w:lineRule="auto"/>
                  <w:jc w:val="center"/>
                  <w:rPr>
                    <w:rFonts w:ascii="Arial" w:eastAsia="Times New Roman" w:hAnsi="Arial" w:cs="Arial"/>
                    <w:lang w:eastAsia="es-CO"/>
                  </w:rPr>
                </w:pPr>
                <w:r>
                  <w:rPr>
                    <w:rFonts w:ascii="Arial" w:eastAsia="Times New Roman" w:hAnsi="Arial" w:cs="Arial"/>
                    <w:lang w:eastAsia="es-CO"/>
                  </w:rPr>
                  <w:t>5%</w:t>
                </w:r>
              </w:p>
            </w:tc>
          </w:tr>
          <w:tr w:rsidR="00775A62" w:rsidRPr="00D51E14" w14:paraId="1A795619" w14:textId="77777777" w:rsidTr="00D63E4F">
            <w:trPr>
              <w:trHeight w:val="390"/>
            </w:trPr>
            <w:tc>
              <w:tcPr>
                <w:tcW w:w="2127" w:type="dxa"/>
                <w:vMerge/>
                <w:tcBorders>
                  <w:top w:val="nil"/>
                  <w:left w:val="single" w:sz="8" w:space="0" w:color="auto"/>
                  <w:bottom w:val="single" w:sz="8" w:space="0" w:color="000000"/>
                  <w:right w:val="single" w:sz="8" w:space="0" w:color="auto"/>
                </w:tcBorders>
                <w:vAlign w:val="center"/>
                <w:hideMark/>
              </w:tcPr>
              <w:p w14:paraId="7E53C579"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6ECB9F3A"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Asistencial</w:t>
                </w:r>
              </w:p>
            </w:tc>
            <w:tc>
              <w:tcPr>
                <w:tcW w:w="1985" w:type="dxa"/>
                <w:tcBorders>
                  <w:top w:val="nil"/>
                  <w:left w:val="nil"/>
                  <w:bottom w:val="single" w:sz="8" w:space="0" w:color="auto"/>
                  <w:right w:val="single" w:sz="8" w:space="0" w:color="auto"/>
                </w:tcBorders>
                <w:shd w:val="clear" w:color="auto" w:fill="auto"/>
                <w:vAlign w:val="center"/>
              </w:tcPr>
              <w:p w14:paraId="14A8600C" w14:textId="1076879A" w:rsidR="00775A62" w:rsidRPr="00D51E14" w:rsidRDefault="00D63E4F" w:rsidP="000572C8">
                <w:pPr>
                  <w:spacing w:after="0" w:line="240" w:lineRule="auto"/>
                  <w:jc w:val="center"/>
                  <w:rPr>
                    <w:rFonts w:ascii="Arial" w:eastAsia="Times New Roman" w:hAnsi="Arial" w:cs="Arial"/>
                    <w:lang w:eastAsia="es-CO"/>
                  </w:rPr>
                </w:pPr>
                <w:r>
                  <w:rPr>
                    <w:rFonts w:ascii="Arial" w:eastAsia="Times New Roman" w:hAnsi="Arial" w:cs="Arial"/>
                    <w:lang w:eastAsia="es-CO"/>
                  </w:rPr>
                  <w:t>29%</w:t>
                </w:r>
              </w:p>
            </w:tc>
          </w:tr>
          <w:tr w:rsidR="00775A62" w:rsidRPr="00D51E14" w14:paraId="2B0D4871" w14:textId="77777777" w:rsidTr="00D63E4F">
            <w:trPr>
              <w:trHeight w:val="69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3BE8B73A" w14:textId="77777777" w:rsidR="00775A62" w:rsidRPr="00D51E14" w:rsidRDefault="00775A62" w:rsidP="000572C8">
                <w:pPr>
                  <w:spacing w:after="0" w:line="240" w:lineRule="auto"/>
                  <w:jc w:val="center"/>
                  <w:rPr>
                    <w:rFonts w:ascii="Arial" w:eastAsia="Times New Roman" w:hAnsi="Arial" w:cs="Arial"/>
                    <w:lang w:eastAsia="es-CO"/>
                  </w:rPr>
                </w:pPr>
                <w:r w:rsidRPr="00D51E14">
                  <w:rPr>
                    <w:rFonts w:ascii="Arial" w:eastAsia="Times New Roman" w:hAnsi="Arial" w:cs="Arial"/>
                    <w:lang w:eastAsia="es-CO"/>
                  </w:rPr>
                  <w:lastRenderedPageBreak/>
                  <w:t>Edad</w:t>
                </w:r>
              </w:p>
            </w:tc>
            <w:tc>
              <w:tcPr>
                <w:tcW w:w="3543" w:type="dxa"/>
                <w:tcBorders>
                  <w:top w:val="nil"/>
                  <w:left w:val="nil"/>
                  <w:bottom w:val="single" w:sz="8" w:space="0" w:color="auto"/>
                  <w:right w:val="single" w:sz="8" w:space="0" w:color="auto"/>
                </w:tcBorders>
                <w:shd w:val="clear" w:color="auto" w:fill="auto"/>
                <w:noWrap/>
                <w:vAlign w:val="center"/>
                <w:hideMark/>
              </w:tcPr>
              <w:p w14:paraId="69CA041C"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xml:space="preserve">Rango de edad entre 20 y 30 años </w:t>
                </w:r>
              </w:p>
            </w:tc>
            <w:tc>
              <w:tcPr>
                <w:tcW w:w="1985" w:type="dxa"/>
                <w:tcBorders>
                  <w:top w:val="nil"/>
                  <w:left w:val="nil"/>
                  <w:bottom w:val="single" w:sz="8" w:space="0" w:color="auto"/>
                  <w:right w:val="single" w:sz="8" w:space="0" w:color="auto"/>
                </w:tcBorders>
                <w:shd w:val="clear" w:color="auto" w:fill="auto"/>
                <w:vAlign w:val="center"/>
              </w:tcPr>
              <w:p w14:paraId="060C906D" w14:textId="64F9A0BE"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5%</w:t>
                </w:r>
              </w:p>
            </w:tc>
          </w:tr>
          <w:tr w:rsidR="00775A62" w:rsidRPr="00D51E14" w14:paraId="5975E84B" w14:textId="77777777" w:rsidTr="00D63E4F">
            <w:trPr>
              <w:trHeight w:val="810"/>
            </w:trPr>
            <w:tc>
              <w:tcPr>
                <w:tcW w:w="2127" w:type="dxa"/>
                <w:vMerge/>
                <w:tcBorders>
                  <w:top w:val="nil"/>
                  <w:left w:val="single" w:sz="8" w:space="0" w:color="auto"/>
                  <w:bottom w:val="single" w:sz="8" w:space="0" w:color="000000"/>
                  <w:right w:val="single" w:sz="8" w:space="0" w:color="auto"/>
                </w:tcBorders>
                <w:vAlign w:val="center"/>
                <w:hideMark/>
              </w:tcPr>
              <w:p w14:paraId="37A0DC49"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312FB011"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Rango de Edad: entre 30 y 40 años</w:t>
                </w:r>
              </w:p>
            </w:tc>
            <w:tc>
              <w:tcPr>
                <w:tcW w:w="1985" w:type="dxa"/>
                <w:tcBorders>
                  <w:top w:val="nil"/>
                  <w:left w:val="nil"/>
                  <w:bottom w:val="single" w:sz="8" w:space="0" w:color="auto"/>
                  <w:right w:val="single" w:sz="8" w:space="0" w:color="auto"/>
                </w:tcBorders>
                <w:shd w:val="clear" w:color="auto" w:fill="auto"/>
                <w:vAlign w:val="center"/>
              </w:tcPr>
              <w:p w14:paraId="0D8243F6" w14:textId="420394FD"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27%</w:t>
                </w:r>
              </w:p>
            </w:tc>
          </w:tr>
          <w:tr w:rsidR="00775A62" w:rsidRPr="00D51E14" w14:paraId="68A38A41" w14:textId="77777777" w:rsidTr="00D63E4F">
            <w:trPr>
              <w:trHeight w:val="825"/>
            </w:trPr>
            <w:tc>
              <w:tcPr>
                <w:tcW w:w="2127" w:type="dxa"/>
                <w:vMerge/>
                <w:tcBorders>
                  <w:top w:val="nil"/>
                  <w:left w:val="single" w:sz="8" w:space="0" w:color="auto"/>
                  <w:bottom w:val="single" w:sz="8" w:space="0" w:color="000000"/>
                  <w:right w:val="single" w:sz="8" w:space="0" w:color="auto"/>
                </w:tcBorders>
                <w:vAlign w:val="center"/>
                <w:hideMark/>
              </w:tcPr>
              <w:p w14:paraId="1B5D5A5E"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676088CF"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Rango de Edad: entre 40 a 50 años</w:t>
                </w:r>
              </w:p>
            </w:tc>
            <w:tc>
              <w:tcPr>
                <w:tcW w:w="1985" w:type="dxa"/>
                <w:tcBorders>
                  <w:top w:val="nil"/>
                  <w:left w:val="nil"/>
                  <w:bottom w:val="single" w:sz="8" w:space="0" w:color="auto"/>
                  <w:right w:val="single" w:sz="8" w:space="0" w:color="auto"/>
                </w:tcBorders>
                <w:shd w:val="clear" w:color="auto" w:fill="auto"/>
                <w:vAlign w:val="center"/>
              </w:tcPr>
              <w:p w14:paraId="7D6D6408" w14:textId="13A11209"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39%</w:t>
                </w:r>
              </w:p>
            </w:tc>
          </w:tr>
          <w:tr w:rsidR="00775A62" w:rsidRPr="00D51E14" w14:paraId="04618643" w14:textId="77777777" w:rsidTr="00D63E4F">
            <w:trPr>
              <w:trHeight w:val="810"/>
            </w:trPr>
            <w:tc>
              <w:tcPr>
                <w:tcW w:w="2127" w:type="dxa"/>
                <w:vMerge/>
                <w:tcBorders>
                  <w:top w:val="nil"/>
                  <w:left w:val="single" w:sz="8" w:space="0" w:color="auto"/>
                  <w:bottom w:val="single" w:sz="8" w:space="0" w:color="000000"/>
                  <w:right w:val="single" w:sz="8" w:space="0" w:color="auto"/>
                </w:tcBorders>
                <w:vAlign w:val="center"/>
                <w:hideMark/>
              </w:tcPr>
              <w:p w14:paraId="64FBC97C"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2A6D8D23"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Rango de Edad: entre 50 a 60 años</w:t>
                </w:r>
              </w:p>
            </w:tc>
            <w:tc>
              <w:tcPr>
                <w:tcW w:w="1985" w:type="dxa"/>
                <w:tcBorders>
                  <w:top w:val="nil"/>
                  <w:left w:val="nil"/>
                  <w:bottom w:val="single" w:sz="8" w:space="0" w:color="auto"/>
                  <w:right w:val="single" w:sz="8" w:space="0" w:color="auto"/>
                </w:tcBorders>
                <w:shd w:val="clear" w:color="auto" w:fill="auto"/>
                <w:vAlign w:val="center"/>
              </w:tcPr>
              <w:p w14:paraId="47CC518E" w14:textId="4ECE9DE2"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19%</w:t>
                </w:r>
              </w:p>
            </w:tc>
          </w:tr>
          <w:tr w:rsidR="00775A62" w:rsidRPr="00D51E14" w14:paraId="5DEBBD77" w14:textId="77777777" w:rsidTr="00D63E4F">
            <w:trPr>
              <w:trHeight w:val="465"/>
            </w:trPr>
            <w:tc>
              <w:tcPr>
                <w:tcW w:w="2127" w:type="dxa"/>
                <w:vMerge/>
                <w:tcBorders>
                  <w:top w:val="nil"/>
                  <w:left w:val="single" w:sz="8" w:space="0" w:color="auto"/>
                  <w:bottom w:val="single" w:sz="8" w:space="0" w:color="000000"/>
                  <w:right w:val="single" w:sz="8" w:space="0" w:color="auto"/>
                </w:tcBorders>
                <w:vAlign w:val="center"/>
                <w:hideMark/>
              </w:tcPr>
              <w:p w14:paraId="2C686B5E"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3CEBC360"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xml:space="preserve">Más de 60 años </w:t>
                </w:r>
              </w:p>
            </w:tc>
            <w:tc>
              <w:tcPr>
                <w:tcW w:w="1985" w:type="dxa"/>
                <w:tcBorders>
                  <w:top w:val="nil"/>
                  <w:left w:val="nil"/>
                  <w:bottom w:val="single" w:sz="8" w:space="0" w:color="auto"/>
                  <w:right w:val="single" w:sz="8" w:space="0" w:color="auto"/>
                </w:tcBorders>
                <w:shd w:val="clear" w:color="auto" w:fill="auto"/>
                <w:vAlign w:val="center"/>
              </w:tcPr>
              <w:p w14:paraId="3BB305A1" w14:textId="101F1C4B"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11%</w:t>
                </w:r>
              </w:p>
            </w:tc>
          </w:tr>
          <w:tr w:rsidR="00775A62" w:rsidRPr="00D51E14" w14:paraId="56E87703" w14:textId="77777777" w:rsidTr="00D63E4F">
            <w:trPr>
              <w:trHeight w:val="570"/>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37D05F1D" w14:textId="77777777" w:rsidR="00775A62" w:rsidRPr="00D51E14" w:rsidRDefault="00775A62" w:rsidP="000572C8">
                <w:pPr>
                  <w:spacing w:after="0" w:line="240" w:lineRule="auto"/>
                  <w:jc w:val="center"/>
                  <w:rPr>
                    <w:rFonts w:ascii="Arial" w:eastAsia="Times New Roman" w:hAnsi="Arial" w:cs="Arial"/>
                    <w:lang w:eastAsia="es-CO"/>
                  </w:rPr>
                </w:pPr>
                <w:r w:rsidRPr="00D51E14">
                  <w:rPr>
                    <w:rFonts w:ascii="Arial" w:eastAsia="Times New Roman" w:hAnsi="Arial" w:cs="Arial"/>
                    <w:lang w:eastAsia="es-CO"/>
                  </w:rPr>
                  <w:t>Antigüedad</w:t>
                </w:r>
              </w:p>
            </w:tc>
            <w:tc>
              <w:tcPr>
                <w:tcW w:w="3543" w:type="dxa"/>
                <w:tcBorders>
                  <w:top w:val="nil"/>
                  <w:left w:val="nil"/>
                  <w:bottom w:val="single" w:sz="8" w:space="0" w:color="auto"/>
                  <w:right w:val="single" w:sz="8" w:space="0" w:color="auto"/>
                </w:tcBorders>
                <w:shd w:val="clear" w:color="auto" w:fill="auto"/>
                <w:noWrap/>
                <w:vAlign w:val="center"/>
                <w:hideMark/>
              </w:tcPr>
              <w:p w14:paraId="4FDDB00E"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Antigüedad en el INS: 1 a 3 años</w:t>
                </w:r>
              </w:p>
            </w:tc>
            <w:tc>
              <w:tcPr>
                <w:tcW w:w="1985" w:type="dxa"/>
                <w:tcBorders>
                  <w:top w:val="nil"/>
                  <w:left w:val="nil"/>
                  <w:bottom w:val="single" w:sz="8" w:space="0" w:color="auto"/>
                  <w:right w:val="single" w:sz="8" w:space="0" w:color="auto"/>
                </w:tcBorders>
                <w:shd w:val="clear" w:color="auto" w:fill="auto"/>
                <w:vAlign w:val="center"/>
              </w:tcPr>
              <w:p w14:paraId="06B7DEBC" w14:textId="06C15DCB"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8%</w:t>
                </w:r>
              </w:p>
            </w:tc>
          </w:tr>
          <w:tr w:rsidR="00775A62" w:rsidRPr="00D51E14" w14:paraId="33F673A8" w14:textId="77777777" w:rsidTr="00D63E4F">
            <w:trPr>
              <w:trHeight w:val="585"/>
            </w:trPr>
            <w:tc>
              <w:tcPr>
                <w:tcW w:w="2127" w:type="dxa"/>
                <w:vMerge/>
                <w:tcBorders>
                  <w:top w:val="nil"/>
                  <w:left w:val="single" w:sz="8" w:space="0" w:color="auto"/>
                  <w:bottom w:val="single" w:sz="8" w:space="0" w:color="000000"/>
                  <w:right w:val="single" w:sz="8" w:space="0" w:color="auto"/>
                </w:tcBorders>
                <w:vAlign w:val="center"/>
                <w:hideMark/>
              </w:tcPr>
              <w:p w14:paraId="2F2A8814"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noWrap/>
                <w:vAlign w:val="center"/>
                <w:hideMark/>
              </w:tcPr>
              <w:p w14:paraId="0DB346E1"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Antigüedad en el INS:  3 a 5 años</w:t>
                </w:r>
              </w:p>
            </w:tc>
            <w:tc>
              <w:tcPr>
                <w:tcW w:w="1985" w:type="dxa"/>
                <w:tcBorders>
                  <w:top w:val="nil"/>
                  <w:left w:val="nil"/>
                  <w:bottom w:val="single" w:sz="8" w:space="0" w:color="auto"/>
                  <w:right w:val="single" w:sz="8" w:space="0" w:color="auto"/>
                </w:tcBorders>
                <w:shd w:val="clear" w:color="auto" w:fill="auto"/>
                <w:vAlign w:val="center"/>
              </w:tcPr>
              <w:p w14:paraId="31B2D086" w14:textId="53AF1A8D"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7%</w:t>
                </w:r>
              </w:p>
            </w:tc>
          </w:tr>
          <w:tr w:rsidR="00775A62" w:rsidRPr="00D51E14" w14:paraId="037F1FC8" w14:textId="77777777" w:rsidTr="00D63E4F">
            <w:trPr>
              <w:trHeight w:val="675"/>
            </w:trPr>
            <w:tc>
              <w:tcPr>
                <w:tcW w:w="2127" w:type="dxa"/>
                <w:vMerge/>
                <w:tcBorders>
                  <w:top w:val="nil"/>
                  <w:left w:val="single" w:sz="8" w:space="0" w:color="auto"/>
                  <w:bottom w:val="single" w:sz="8" w:space="0" w:color="000000"/>
                  <w:right w:val="single" w:sz="8" w:space="0" w:color="auto"/>
                </w:tcBorders>
                <w:vAlign w:val="center"/>
                <w:hideMark/>
              </w:tcPr>
              <w:p w14:paraId="10BFB8BE"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vAlign w:val="center"/>
                <w:hideMark/>
              </w:tcPr>
              <w:p w14:paraId="261F1A28"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Antigüedad en el INS: más de 5 años</w:t>
                </w:r>
              </w:p>
            </w:tc>
            <w:tc>
              <w:tcPr>
                <w:tcW w:w="1985" w:type="dxa"/>
                <w:tcBorders>
                  <w:top w:val="nil"/>
                  <w:left w:val="nil"/>
                  <w:bottom w:val="single" w:sz="8" w:space="0" w:color="auto"/>
                  <w:right w:val="single" w:sz="8" w:space="0" w:color="auto"/>
                </w:tcBorders>
                <w:shd w:val="clear" w:color="auto" w:fill="auto"/>
                <w:vAlign w:val="center"/>
              </w:tcPr>
              <w:p w14:paraId="123B2ECD" w14:textId="72C7C446"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28%</w:t>
                </w:r>
              </w:p>
            </w:tc>
          </w:tr>
          <w:tr w:rsidR="00775A62" w:rsidRPr="00D51E14" w14:paraId="616F6562" w14:textId="77777777" w:rsidTr="00D63E4F">
            <w:trPr>
              <w:trHeight w:val="750"/>
            </w:trPr>
            <w:tc>
              <w:tcPr>
                <w:tcW w:w="2127" w:type="dxa"/>
                <w:vMerge/>
                <w:tcBorders>
                  <w:top w:val="nil"/>
                  <w:left w:val="single" w:sz="8" w:space="0" w:color="auto"/>
                  <w:bottom w:val="single" w:sz="8" w:space="0" w:color="000000"/>
                  <w:right w:val="single" w:sz="8" w:space="0" w:color="auto"/>
                </w:tcBorders>
                <w:vAlign w:val="center"/>
                <w:hideMark/>
              </w:tcPr>
              <w:p w14:paraId="3EF2DCB3"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vAlign w:val="center"/>
                <w:hideMark/>
              </w:tcPr>
              <w:p w14:paraId="06099CD7"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xml:space="preserve">Antigüedad en el INS: más de 10 años </w:t>
                </w:r>
              </w:p>
            </w:tc>
            <w:tc>
              <w:tcPr>
                <w:tcW w:w="1985" w:type="dxa"/>
                <w:tcBorders>
                  <w:top w:val="nil"/>
                  <w:left w:val="nil"/>
                  <w:bottom w:val="single" w:sz="8" w:space="0" w:color="auto"/>
                  <w:right w:val="single" w:sz="8" w:space="0" w:color="auto"/>
                </w:tcBorders>
                <w:shd w:val="clear" w:color="auto" w:fill="auto"/>
                <w:vAlign w:val="center"/>
              </w:tcPr>
              <w:p w14:paraId="39D2A777" w14:textId="229F4EF0"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43%</w:t>
                </w:r>
              </w:p>
            </w:tc>
          </w:tr>
          <w:tr w:rsidR="00775A62" w:rsidRPr="00D51E14" w14:paraId="5D991E1C" w14:textId="77777777" w:rsidTr="00D63E4F">
            <w:trPr>
              <w:trHeight w:val="555"/>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099142B0" w14:textId="77777777" w:rsidR="00775A62" w:rsidRPr="00D51E14" w:rsidRDefault="00775A62" w:rsidP="000572C8">
                <w:pPr>
                  <w:spacing w:after="0" w:line="240" w:lineRule="auto"/>
                  <w:jc w:val="center"/>
                  <w:rPr>
                    <w:rFonts w:ascii="Arial" w:eastAsia="Times New Roman" w:hAnsi="Arial" w:cs="Arial"/>
                    <w:lang w:eastAsia="es-CO"/>
                  </w:rPr>
                </w:pPr>
                <w:r w:rsidRPr="00D51E14">
                  <w:rPr>
                    <w:rFonts w:ascii="Arial" w:eastAsia="Times New Roman" w:hAnsi="Arial" w:cs="Arial"/>
                    <w:lang w:eastAsia="es-CO"/>
                  </w:rPr>
                  <w:t>Edad hijos</w:t>
                </w:r>
              </w:p>
            </w:tc>
            <w:tc>
              <w:tcPr>
                <w:tcW w:w="3543" w:type="dxa"/>
                <w:tcBorders>
                  <w:top w:val="nil"/>
                  <w:left w:val="nil"/>
                  <w:bottom w:val="single" w:sz="8" w:space="0" w:color="auto"/>
                  <w:right w:val="single" w:sz="8" w:space="0" w:color="auto"/>
                </w:tcBorders>
                <w:shd w:val="clear" w:color="auto" w:fill="auto"/>
                <w:vAlign w:val="center"/>
                <w:hideMark/>
              </w:tcPr>
              <w:p w14:paraId="24B80480" w14:textId="77777777"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Con hijos menores de 12 años</w:t>
                </w:r>
              </w:p>
            </w:tc>
            <w:tc>
              <w:tcPr>
                <w:tcW w:w="1985" w:type="dxa"/>
                <w:tcBorders>
                  <w:top w:val="nil"/>
                  <w:left w:val="nil"/>
                  <w:bottom w:val="single" w:sz="8" w:space="0" w:color="auto"/>
                  <w:right w:val="single" w:sz="8" w:space="0" w:color="auto"/>
                </w:tcBorders>
                <w:shd w:val="clear" w:color="auto" w:fill="auto"/>
                <w:vAlign w:val="center"/>
              </w:tcPr>
              <w:p w14:paraId="42915C92" w14:textId="7082AF0F"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20%</w:t>
                </w:r>
              </w:p>
            </w:tc>
          </w:tr>
          <w:tr w:rsidR="00775A62" w:rsidRPr="00D51E14" w14:paraId="061F2538" w14:textId="77777777" w:rsidTr="00D63E4F">
            <w:trPr>
              <w:trHeight w:val="600"/>
            </w:trPr>
            <w:tc>
              <w:tcPr>
                <w:tcW w:w="2127" w:type="dxa"/>
                <w:vMerge/>
                <w:tcBorders>
                  <w:top w:val="nil"/>
                  <w:left w:val="single" w:sz="8" w:space="0" w:color="auto"/>
                  <w:bottom w:val="single" w:sz="8" w:space="0" w:color="000000"/>
                  <w:right w:val="single" w:sz="8" w:space="0" w:color="auto"/>
                </w:tcBorders>
                <w:vAlign w:val="center"/>
                <w:hideMark/>
              </w:tcPr>
              <w:p w14:paraId="5625068A" w14:textId="77777777" w:rsidR="00775A62" w:rsidRPr="00D51E14" w:rsidRDefault="00775A62" w:rsidP="000572C8">
                <w:pPr>
                  <w:spacing w:after="0" w:line="240" w:lineRule="auto"/>
                  <w:rPr>
                    <w:rFonts w:ascii="Arial" w:eastAsia="Times New Roman" w:hAnsi="Arial" w:cs="Arial"/>
                    <w:lang w:eastAsia="es-CO"/>
                  </w:rPr>
                </w:pPr>
              </w:p>
            </w:tc>
            <w:tc>
              <w:tcPr>
                <w:tcW w:w="3543" w:type="dxa"/>
                <w:tcBorders>
                  <w:top w:val="nil"/>
                  <w:left w:val="nil"/>
                  <w:bottom w:val="single" w:sz="8" w:space="0" w:color="auto"/>
                  <w:right w:val="single" w:sz="8" w:space="0" w:color="auto"/>
                </w:tcBorders>
                <w:shd w:val="clear" w:color="auto" w:fill="auto"/>
                <w:vAlign w:val="center"/>
                <w:hideMark/>
              </w:tcPr>
              <w:p w14:paraId="6578CB53" w14:textId="6DEFE22C" w:rsidR="00775A62" w:rsidRPr="00D51E14" w:rsidRDefault="00775A62" w:rsidP="000572C8">
                <w:pPr>
                  <w:spacing w:after="0" w:line="240" w:lineRule="auto"/>
                  <w:jc w:val="both"/>
                  <w:rPr>
                    <w:rFonts w:ascii="Arial" w:eastAsia="Times New Roman" w:hAnsi="Arial" w:cs="Arial"/>
                    <w:lang w:eastAsia="es-CO"/>
                  </w:rPr>
                </w:pPr>
                <w:r w:rsidRPr="00D51E14">
                  <w:rPr>
                    <w:rFonts w:ascii="Arial" w:eastAsia="Times New Roman" w:hAnsi="Arial" w:cs="Arial"/>
                    <w:lang w:eastAsia="es-CO"/>
                  </w:rPr>
                  <w:t xml:space="preserve">Con hijos </w:t>
                </w:r>
                <w:r w:rsidR="00F11CEF" w:rsidRPr="00D51E14">
                  <w:rPr>
                    <w:rFonts w:ascii="Arial" w:eastAsia="Times New Roman" w:hAnsi="Arial" w:cs="Arial"/>
                    <w:lang w:eastAsia="es-CO"/>
                  </w:rPr>
                  <w:t>entre 12</w:t>
                </w:r>
                <w:r w:rsidRPr="00D51E14">
                  <w:rPr>
                    <w:rFonts w:ascii="Arial" w:eastAsia="Times New Roman" w:hAnsi="Arial" w:cs="Arial"/>
                    <w:lang w:eastAsia="es-CO"/>
                  </w:rPr>
                  <w:t xml:space="preserve"> y más años</w:t>
                </w:r>
              </w:p>
            </w:tc>
            <w:tc>
              <w:tcPr>
                <w:tcW w:w="1985" w:type="dxa"/>
                <w:tcBorders>
                  <w:top w:val="nil"/>
                  <w:left w:val="nil"/>
                  <w:bottom w:val="single" w:sz="8" w:space="0" w:color="auto"/>
                  <w:right w:val="single" w:sz="8" w:space="0" w:color="auto"/>
                </w:tcBorders>
                <w:shd w:val="clear" w:color="auto" w:fill="auto"/>
                <w:vAlign w:val="center"/>
              </w:tcPr>
              <w:p w14:paraId="661D1E45" w14:textId="0451F555" w:rsidR="00775A62" w:rsidRPr="00D51E14" w:rsidRDefault="00F11CEF" w:rsidP="000572C8">
                <w:pPr>
                  <w:spacing w:after="0" w:line="240" w:lineRule="auto"/>
                  <w:jc w:val="center"/>
                  <w:rPr>
                    <w:rFonts w:ascii="Arial" w:eastAsia="Times New Roman" w:hAnsi="Arial" w:cs="Arial"/>
                    <w:lang w:eastAsia="es-CO"/>
                  </w:rPr>
                </w:pPr>
                <w:r>
                  <w:rPr>
                    <w:rFonts w:ascii="Arial" w:eastAsia="Times New Roman" w:hAnsi="Arial" w:cs="Arial"/>
                    <w:lang w:eastAsia="es-CO"/>
                  </w:rPr>
                  <w:t>80%</w:t>
                </w:r>
              </w:p>
            </w:tc>
          </w:tr>
        </w:tbl>
        <w:p w14:paraId="73E39B40" w14:textId="77777777" w:rsidR="00775A62" w:rsidRDefault="00775A62" w:rsidP="00775A62">
          <w:pPr>
            <w:spacing w:after="0"/>
            <w:jc w:val="both"/>
            <w:rPr>
              <w:rFonts w:ascii="Arial" w:hAnsi="Arial" w:cs="Arial"/>
            </w:rPr>
          </w:pPr>
        </w:p>
        <w:p w14:paraId="7DC7D225" w14:textId="77777777" w:rsidR="00775A62" w:rsidRDefault="00775A62" w:rsidP="00775A62">
          <w:pPr>
            <w:spacing w:after="0"/>
            <w:jc w:val="both"/>
            <w:rPr>
              <w:rFonts w:ascii="Arial" w:hAnsi="Arial" w:cs="Arial"/>
            </w:rPr>
          </w:pPr>
        </w:p>
        <w:p w14:paraId="75D5C4DB" w14:textId="44748A21" w:rsidR="00775A62" w:rsidRPr="00766C06"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7" w:name="_Toc156208924"/>
          <w:bookmarkStart w:id="8" w:name="_Toc175746107"/>
          <w:r w:rsidRPr="00766C06">
            <w:rPr>
              <w:rFonts w:ascii="Arial" w:hAnsi="Arial" w:cs="Arial"/>
              <w:color w:val="44546A" w:themeColor="text2"/>
              <w:sz w:val="24"/>
              <w:szCs w:val="24"/>
            </w:rPr>
            <w:t xml:space="preserve"> ACTIVIDAD PREFERIDA DEL EJE PSICOSOCIAL</w:t>
          </w:r>
          <w:bookmarkEnd w:id="7"/>
          <w:bookmarkEnd w:id="8"/>
          <w:r w:rsidRPr="00766C06">
            <w:rPr>
              <w:rFonts w:ascii="Arial" w:hAnsi="Arial" w:cs="Arial"/>
              <w:color w:val="44546A" w:themeColor="text2"/>
              <w:sz w:val="24"/>
              <w:szCs w:val="24"/>
            </w:rPr>
            <w:t xml:space="preserve"> </w:t>
          </w:r>
        </w:p>
        <w:p w14:paraId="24EE09A9" w14:textId="7C4F4E24" w:rsidR="00775A62" w:rsidRDefault="00775A62" w:rsidP="00775A62">
          <w:pPr>
            <w:spacing w:after="0"/>
            <w:jc w:val="both"/>
            <w:rPr>
              <w:rFonts w:ascii="Arial" w:hAnsi="Arial" w:cs="Arial"/>
              <w:noProof/>
              <w:lang w:eastAsia="es-CO"/>
            </w:rPr>
          </w:pPr>
        </w:p>
        <w:p w14:paraId="0643A7EC" w14:textId="77777777" w:rsidR="00710DEA" w:rsidRDefault="00710DEA" w:rsidP="00775A62">
          <w:pPr>
            <w:spacing w:after="0"/>
            <w:jc w:val="both"/>
            <w:rPr>
              <w:rFonts w:ascii="Arial" w:hAnsi="Arial" w:cs="Arial"/>
              <w:noProof/>
              <w:lang w:eastAsia="es-CO"/>
            </w:rPr>
          </w:pPr>
        </w:p>
        <w:p w14:paraId="6EBE543F" w14:textId="77777777" w:rsidR="00710DEA" w:rsidRDefault="00710DEA" w:rsidP="00775A62">
          <w:pPr>
            <w:spacing w:after="0"/>
            <w:jc w:val="both"/>
            <w:rPr>
              <w:rFonts w:ascii="Arial" w:hAnsi="Arial" w:cs="Arial"/>
              <w:noProof/>
              <w:lang w:eastAsia="es-CO"/>
            </w:rPr>
          </w:pPr>
        </w:p>
        <w:p w14:paraId="68747C11" w14:textId="77777777" w:rsidR="00710DEA" w:rsidRDefault="00710DEA" w:rsidP="00775A62">
          <w:pPr>
            <w:spacing w:after="0"/>
            <w:jc w:val="both"/>
            <w:rPr>
              <w:rFonts w:ascii="Arial" w:hAnsi="Arial" w:cs="Arial"/>
              <w:noProof/>
              <w:lang w:eastAsia="es-CO"/>
            </w:rPr>
          </w:pPr>
        </w:p>
        <w:p w14:paraId="41E45CF1" w14:textId="77777777" w:rsidR="00710DEA" w:rsidRDefault="00710DEA" w:rsidP="00775A62">
          <w:pPr>
            <w:spacing w:after="0"/>
            <w:jc w:val="both"/>
            <w:rPr>
              <w:rFonts w:ascii="Arial" w:hAnsi="Arial" w:cs="Arial"/>
              <w:noProof/>
              <w:lang w:eastAsia="es-CO"/>
            </w:rPr>
          </w:pPr>
        </w:p>
        <w:p w14:paraId="38352B99" w14:textId="77777777" w:rsidR="00710DEA" w:rsidRDefault="00710DEA" w:rsidP="00775A62">
          <w:pPr>
            <w:spacing w:after="0"/>
            <w:jc w:val="both"/>
            <w:rPr>
              <w:rFonts w:ascii="Arial" w:hAnsi="Arial" w:cs="Arial"/>
              <w:noProof/>
              <w:lang w:eastAsia="es-CO"/>
            </w:rPr>
          </w:pPr>
        </w:p>
        <w:p w14:paraId="3B163215" w14:textId="77777777" w:rsidR="00710DEA" w:rsidRDefault="00710DEA" w:rsidP="00775A62">
          <w:pPr>
            <w:spacing w:after="0"/>
            <w:jc w:val="both"/>
            <w:rPr>
              <w:rFonts w:ascii="Arial" w:hAnsi="Arial" w:cs="Arial"/>
              <w:noProof/>
              <w:lang w:eastAsia="es-CO"/>
            </w:rPr>
          </w:pPr>
        </w:p>
        <w:p w14:paraId="6656244C" w14:textId="77777777" w:rsidR="00710DEA" w:rsidRDefault="00710DEA" w:rsidP="00775A62">
          <w:pPr>
            <w:spacing w:after="0"/>
            <w:jc w:val="both"/>
            <w:rPr>
              <w:rFonts w:ascii="Arial" w:hAnsi="Arial" w:cs="Arial"/>
              <w:noProof/>
              <w:lang w:eastAsia="es-CO"/>
            </w:rPr>
          </w:pPr>
        </w:p>
        <w:p w14:paraId="5C69A0D7" w14:textId="08D656DF" w:rsidR="00710DEA" w:rsidRPr="001C3C89" w:rsidRDefault="00710DEA" w:rsidP="00775A62">
          <w:pPr>
            <w:spacing w:after="0"/>
            <w:jc w:val="both"/>
            <w:rPr>
              <w:rFonts w:ascii="Arial" w:hAnsi="Arial" w:cs="Arial"/>
            </w:rPr>
          </w:pPr>
          <w:r>
            <w:rPr>
              <w:noProof/>
            </w:rPr>
            <w:lastRenderedPageBreak/>
            <w:drawing>
              <wp:inline distT="0" distB="0" distL="0" distR="0" wp14:anchorId="21CF4F3A" wp14:editId="5D993F13">
                <wp:extent cx="5010150" cy="2533650"/>
                <wp:effectExtent l="0" t="0" r="0" b="0"/>
                <wp:docPr id="65936802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8028" name="Imagen 1" descr="Interfaz de usuario gráfica, Aplicación&#10;&#10;Descripción generada automáticamente"/>
                        <pic:cNvPicPr/>
                      </pic:nvPicPr>
                      <pic:blipFill rotWithShape="1">
                        <a:blip r:embed="rId18"/>
                        <a:srcRect l="30281" t="27947" r="34180" b="34970"/>
                        <a:stretch/>
                      </pic:blipFill>
                      <pic:spPr bwMode="auto">
                        <a:xfrm>
                          <a:off x="0" y="0"/>
                          <a:ext cx="5010150" cy="2533650"/>
                        </a:xfrm>
                        <a:prstGeom prst="rect">
                          <a:avLst/>
                        </a:prstGeom>
                        <a:ln>
                          <a:noFill/>
                        </a:ln>
                        <a:extLst>
                          <a:ext uri="{53640926-AAD7-44D8-BBD7-CCE9431645EC}">
                            <a14:shadowObscured xmlns:a14="http://schemas.microsoft.com/office/drawing/2010/main"/>
                          </a:ext>
                        </a:extLst>
                      </pic:spPr>
                    </pic:pic>
                  </a:graphicData>
                </a:graphic>
              </wp:inline>
            </w:drawing>
          </w:r>
        </w:p>
        <w:p w14:paraId="5AF554DC" w14:textId="77777777" w:rsidR="00775A62" w:rsidRPr="00E83D56" w:rsidRDefault="00775A62" w:rsidP="00775A62">
          <w:pPr>
            <w:spacing w:after="0"/>
            <w:jc w:val="center"/>
            <w:rPr>
              <w:rFonts w:ascii="Arial" w:hAnsi="Arial" w:cs="Arial"/>
            </w:rPr>
          </w:pPr>
          <w:r w:rsidRPr="00E83D56">
            <w:rPr>
              <w:rFonts w:ascii="Arial" w:hAnsi="Arial" w:cs="Arial"/>
            </w:rPr>
            <w:t>Grafica 1: Actividad preferida del eje psicosocial</w:t>
          </w:r>
        </w:p>
        <w:p w14:paraId="10C56C2B" w14:textId="77777777" w:rsidR="00775A62" w:rsidRPr="001C3C89" w:rsidRDefault="00775A62" w:rsidP="00775A62">
          <w:pPr>
            <w:spacing w:after="0"/>
            <w:jc w:val="both"/>
            <w:rPr>
              <w:rFonts w:ascii="Arial" w:hAnsi="Arial" w:cs="Arial"/>
            </w:rPr>
          </w:pPr>
        </w:p>
        <w:p w14:paraId="00D364D9" w14:textId="45E3F4CC" w:rsidR="00775A62" w:rsidRPr="00766C06"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9" w:name="_Toc156208925"/>
          <w:bookmarkStart w:id="10" w:name="_Toc175746108"/>
          <w:r w:rsidRPr="00766C06">
            <w:rPr>
              <w:rFonts w:ascii="Arial" w:hAnsi="Arial" w:cs="Arial"/>
              <w:color w:val="44546A" w:themeColor="text2"/>
              <w:sz w:val="24"/>
              <w:szCs w:val="24"/>
            </w:rPr>
            <w:t xml:space="preserve"> ACTIVIDAD PREFERIDA DEL EJE DE SALUD MENTAL</w:t>
          </w:r>
          <w:bookmarkEnd w:id="9"/>
          <w:bookmarkEnd w:id="10"/>
        </w:p>
        <w:p w14:paraId="48D0874A" w14:textId="77777777" w:rsidR="00775A62" w:rsidRPr="001C3C89" w:rsidRDefault="00775A62" w:rsidP="00775A62">
          <w:pPr>
            <w:spacing w:after="0"/>
            <w:jc w:val="both"/>
            <w:rPr>
              <w:rFonts w:ascii="Arial" w:hAnsi="Arial" w:cs="Arial"/>
            </w:rPr>
          </w:pPr>
        </w:p>
        <w:p w14:paraId="02E2ED0B" w14:textId="5B15B236" w:rsidR="00775A62" w:rsidRDefault="00775A62" w:rsidP="00775A62">
          <w:pPr>
            <w:spacing w:after="0"/>
            <w:jc w:val="both"/>
            <w:rPr>
              <w:rFonts w:ascii="Arial" w:hAnsi="Arial" w:cs="Arial"/>
              <w:noProof/>
              <w:lang w:eastAsia="es-CO"/>
            </w:rPr>
          </w:pPr>
        </w:p>
        <w:p w14:paraId="689B9381" w14:textId="1DF4BD9D" w:rsidR="00710DEA" w:rsidRDefault="00710DEA" w:rsidP="00775A62">
          <w:pPr>
            <w:spacing w:after="0"/>
            <w:jc w:val="both"/>
            <w:rPr>
              <w:rFonts w:ascii="Arial" w:hAnsi="Arial" w:cs="Arial"/>
              <w:noProof/>
              <w:lang w:eastAsia="es-CO"/>
            </w:rPr>
          </w:pPr>
          <w:r>
            <w:rPr>
              <w:noProof/>
            </w:rPr>
            <w:drawing>
              <wp:inline distT="0" distB="0" distL="0" distR="0" wp14:anchorId="511AFB90" wp14:editId="3E876C37">
                <wp:extent cx="4819650" cy="2286000"/>
                <wp:effectExtent l="0" t="0" r="0" b="0"/>
                <wp:docPr id="147841185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11858" name="Imagen 1" descr="Interfaz de usuario gráfica, Aplicación, Word&#10;&#10;Descripción generada automáticamente"/>
                        <pic:cNvPicPr/>
                      </pic:nvPicPr>
                      <pic:blipFill rotWithShape="1">
                        <a:blip r:embed="rId19"/>
                        <a:srcRect l="32303" t="37353" r="31976" b="31596"/>
                        <a:stretch/>
                      </pic:blipFill>
                      <pic:spPr bwMode="auto">
                        <a:xfrm>
                          <a:off x="0" y="0"/>
                          <a:ext cx="4819650" cy="2286000"/>
                        </a:xfrm>
                        <a:prstGeom prst="rect">
                          <a:avLst/>
                        </a:prstGeom>
                        <a:ln>
                          <a:noFill/>
                        </a:ln>
                        <a:extLst>
                          <a:ext uri="{53640926-AAD7-44D8-BBD7-CCE9431645EC}">
                            <a14:shadowObscured xmlns:a14="http://schemas.microsoft.com/office/drawing/2010/main"/>
                          </a:ext>
                        </a:extLst>
                      </pic:spPr>
                    </pic:pic>
                  </a:graphicData>
                </a:graphic>
              </wp:inline>
            </w:drawing>
          </w:r>
        </w:p>
        <w:p w14:paraId="342FC6C6" w14:textId="77777777" w:rsidR="00710DEA" w:rsidRDefault="00710DEA" w:rsidP="00775A62">
          <w:pPr>
            <w:spacing w:after="0"/>
            <w:jc w:val="both"/>
            <w:rPr>
              <w:rFonts w:ascii="Arial" w:hAnsi="Arial" w:cs="Arial"/>
              <w:noProof/>
              <w:lang w:eastAsia="es-CO"/>
            </w:rPr>
          </w:pPr>
        </w:p>
        <w:p w14:paraId="3E7ED29B" w14:textId="77777777" w:rsidR="00710DEA" w:rsidRDefault="00710DEA" w:rsidP="00775A62">
          <w:pPr>
            <w:spacing w:after="0"/>
            <w:jc w:val="both"/>
            <w:rPr>
              <w:rFonts w:ascii="Arial" w:hAnsi="Arial" w:cs="Arial"/>
              <w:noProof/>
              <w:lang w:eastAsia="es-CO"/>
            </w:rPr>
          </w:pPr>
        </w:p>
        <w:p w14:paraId="56AC5EB1" w14:textId="77777777" w:rsidR="00775A62" w:rsidRPr="00E83D56" w:rsidRDefault="00775A62" w:rsidP="00775A62">
          <w:pPr>
            <w:spacing w:after="0"/>
            <w:jc w:val="center"/>
            <w:rPr>
              <w:rFonts w:ascii="Arial" w:hAnsi="Arial" w:cs="Arial"/>
            </w:rPr>
          </w:pPr>
          <w:r w:rsidRPr="00E83D56">
            <w:rPr>
              <w:rFonts w:ascii="Arial" w:hAnsi="Arial" w:cs="Arial"/>
            </w:rPr>
            <w:t>Grafica 2: Actividad preferida del eje de salud mental</w:t>
          </w:r>
        </w:p>
        <w:p w14:paraId="2DB97FC6" w14:textId="77777777" w:rsidR="00775A62" w:rsidRDefault="00775A62" w:rsidP="00775A62">
          <w:pPr>
            <w:spacing w:after="0"/>
            <w:jc w:val="both"/>
            <w:rPr>
              <w:rFonts w:ascii="Arial" w:hAnsi="Arial" w:cs="Arial"/>
            </w:rPr>
          </w:pPr>
          <w:bookmarkStart w:id="11" w:name="_Toc156208926"/>
        </w:p>
        <w:p w14:paraId="4067A6BF" w14:textId="77777777" w:rsidR="00775A62" w:rsidRPr="00766C06" w:rsidRDefault="00775A62" w:rsidP="00775A62">
          <w:pPr>
            <w:spacing w:after="0"/>
            <w:jc w:val="both"/>
            <w:rPr>
              <w:rFonts w:ascii="Arial" w:hAnsi="Arial" w:cs="Arial"/>
              <w:b/>
              <w:bCs/>
              <w:sz w:val="24"/>
              <w:szCs w:val="24"/>
            </w:rPr>
          </w:pPr>
        </w:p>
        <w:p w14:paraId="6374C2BA" w14:textId="553303A9" w:rsidR="00775A62" w:rsidRPr="00766C06" w:rsidRDefault="00775A62" w:rsidP="00775A62">
          <w:pPr>
            <w:pStyle w:val="Ttulo2"/>
            <w:numPr>
              <w:ilvl w:val="1"/>
              <w:numId w:val="38"/>
            </w:numPr>
            <w:tabs>
              <w:tab w:val="num" w:pos="1440"/>
            </w:tabs>
            <w:ind w:left="1440"/>
            <w:rPr>
              <w:rFonts w:ascii="Arial" w:hAnsi="Arial" w:cs="Arial"/>
              <w:sz w:val="24"/>
              <w:szCs w:val="24"/>
            </w:rPr>
          </w:pPr>
          <w:bookmarkStart w:id="12" w:name="_Toc175746109"/>
          <w:r w:rsidRPr="00766C06">
            <w:rPr>
              <w:rFonts w:ascii="Arial" w:hAnsi="Arial" w:cs="Arial"/>
              <w:color w:val="44546A" w:themeColor="text2"/>
              <w:sz w:val="24"/>
              <w:szCs w:val="24"/>
            </w:rPr>
            <w:lastRenderedPageBreak/>
            <w:t xml:space="preserve"> ACTIVIDAD PREFERIDA DEL EJE DE DIVERSIDAD E INCLUSIÓN</w:t>
          </w:r>
          <w:bookmarkEnd w:id="11"/>
          <w:bookmarkEnd w:id="12"/>
        </w:p>
        <w:p w14:paraId="115F5581" w14:textId="77777777" w:rsidR="00775A62" w:rsidRDefault="00775A62" w:rsidP="00775A62">
          <w:pPr>
            <w:spacing w:after="0"/>
            <w:jc w:val="both"/>
            <w:rPr>
              <w:rFonts w:ascii="Arial" w:hAnsi="Arial" w:cs="Arial"/>
            </w:rPr>
          </w:pPr>
        </w:p>
        <w:p w14:paraId="5CA45597" w14:textId="77777777" w:rsidR="00710DEA" w:rsidRDefault="00710DEA" w:rsidP="00775A62">
          <w:pPr>
            <w:spacing w:after="0"/>
            <w:jc w:val="both"/>
            <w:rPr>
              <w:rFonts w:ascii="Arial" w:hAnsi="Arial" w:cs="Arial"/>
            </w:rPr>
          </w:pPr>
        </w:p>
        <w:p w14:paraId="74D37455" w14:textId="7251B25F" w:rsidR="00710DEA" w:rsidRDefault="00387603" w:rsidP="00775A62">
          <w:pPr>
            <w:spacing w:after="0"/>
            <w:jc w:val="both"/>
            <w:rPr>
              <w:rFonts w:ascii="Arial" w:hAnsi="Arial" w:cs="Arial"/>
            </w:rPr>
          </w:pPr>
          <w:r>
            <w:rPr>
              <w:noProof/>
            </w:rPr>
            <w:drawing>
              <wp:inline distT="0" distB="0" distL="0" distR="0" wp14:anchorId="4334DACD" wp14:editId="7E1E735D">
                <wp:extent cx="5648325" cy="2314575"/>
                <wp:effectExtent l="0" t="0" r="9525" b="9525"/>
                <wp:docPr id="40218312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83129" name="Imagen 1" descr="Interfaz de usuario gráfica, Aplicación&#10;&#10;Descripción generada automáticamente"/>
                        <pic:cNvPicPr/>
                      </pic:nvPicPr>
                      <pic:blipFill rotWithShape="1">
                        <a:blip r:embed="rId20"/>
                        <a:srcRect l="28419" t="34127" r="29255" b="39043"/>
                        <a:stretch/>
                      </pic:blipFill>
                      <pic:spPr bwMode="auto">
                        <a:xfrm>
                          <a:off x="0" y="0"/>
                          <a:ext cx="5648325" cy="2314575"/>
                        </a:xfrm>
                        <a:prstGeom prst="rect">
                          <a:avLst/>
                        </a:prstGeom>
                        <a:ln>
                          <a:noFill/>
                        </a:ln>
                        <a:extLst>
                          <a:ext uri="{53640926-AAD7-44D8-BBD7-CCE9431645EC}">
                            <a14:shadowObscured xmlns:a14="http://schemas.microsoft.com/office/drawing/2010/main"/>
                          </a:ext>
                        </a:extLst>
                      </pic:spPr>
                    </pic:pic>
                  </a:graphicData>
                </a:graphic>
              </wp:inline>
            </w:drawing>
          </w:r>
        </w:p>
        <w:p w14:paraId="275B5D60" w14:textId="77777777" w:rsidR="00710DEA" w:rsidRDefault="00710DEA" w:rsidP="00775A62">
          <w:pPr>
            <w:spacing w:after="0"/>
            <w:jc w:val="both"/>
            <w:rPr>
              <w:rFonts w:ascii="Arial" w:hAnsi="Arial" w:cs="Arial"/>
            </w:rPr>
          </w:pPr>
        </w:p>
        <w:p w14:paraId="2A05A392" w14:textId="77777777" w:rsidR="00775A62" w:rsidRPr="00E83D56" w:rsidRDefault="00775A62" w:rsidP="00775A62">
          <w:pPr>
            <w:spacing w:after="0"/>
            <w:jc w:val="center"/>
            <w:rPr>
              <w:rFonts w:ascii="Arial" w:hAnsi="Arial" w:cs="Arial"/>
            </w:rPr>
          </w:pPr>
          <w:r w:rsidRPr="00E83D56">
            <w:rPr>
              <w:rFonts w:ascii="Arial" w:hAnsi="Arial" w:cs="Arial"/>
            </w:rPr>
            <w:t>Grafica 3: Actividad preferida del eje de diversidad e inclusión</w:t>
          </w:r>
        </w:p>
        <w:p w14:paraId="3560D0E9" w14:textId="77777777" w:rsidR="00775A62" w:rsidRPr="001C3C89" w:rsidRDefault="00775A62" w:rsidP="00775A62">
          <w:pPr>
            <w:spacing w:after="0"/>
            <w:jc w:val="both"/>
            <w:rPr>
              <w:rFonts w:ascii="Arial" w:hAnsi="Arial" w:cs="Arial"/>
            </w:rPr>
          </w:pPr>
        </w:p>
        <w:p w14:paraId="5E3B4F50" w14:textId="21204429" w:rsidR="00775A62" w:rsidRPr="00766C06"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13" w:name="_Toc156208927"/>
          <w:bookmarkStart w:id="14" w:name="_Toc175746110"/>
          <w:r w:rsidRPr="00766C06">
            <w:rPr>
              <w:rFonts w:ascii="Arial" w:hAnsi="Arial" w:cs="Arial"/>
              <w:color w:val="44546A" w:themeColor="text2"/>
              <w:sz w:val="24"/>
              <w:szCs w:val="24"/>
            </w:rPr>
            <w:t xml:space="preserve"> ACTIVIDAD PREFERIDA DEL EJE DE TRANSFORMACIÓN DIGITAL</w:t>
          </w:r>
          <w:bookmarkEnd w:id="13"/>
          <w:bookmarkEnd w:id="14"/>
        </w:p>
        <w:p w14:paraId="245E93A5" w14:textId="713CBCFB" w:rsidR="00775A62" w:rsidRDefault="00775A62" w:rsidP="00775A62">
          <w:pPr>
            <w:spacing w:after="0"/>
            <w:jc w:val="both"/>
            <w:rPr>
              <w:rFonts w:ascii="Arial" w:hAnsi="Arial" w:cs="Arial"/>
              <w:noProof/>
              <w:lang w:eastAsia="es-CO"/>
            </w:rPr>
          </w:pPr>
        </w:p>
        <w:p w14:paraId="7F5FF9B7" w14:textId="77777777" w:rsidR="00387603" w:rsidRDefault="00387603" w:rsidP="00775A62">
          <w:pPr>
            <w:spacing w:after="0"/>
            <w:jc w:val="both"/>
            <w:rPr>
              <w:rFonts w:ascii="Arial" w:hAnsi="Arial" w:cs="Arial"/>
              <w:noProof/>
              <w:lang w:eastAsia="es-CO"/>
            </w:rPr>
          </w:pPr>
        </w:p>
        <w:p w14:paraId="6C242595" w14:textId="0F8EACB9" w:rsidR="00387603" w:rsidRPr="001C3C89" w:rsidRDefault="00387603" w:rsidP="00775A62">
          <w:pPr>
            <w:spacing w:after="0"/>
            <w:jc w:val="both"/>
            <w:rPr>
              <w:rFonts w:ascii="Arial" w:hAnsi="Arial" w:cs="Arial"/>
            </w:rPr>
          </w:pPr>
          <w:r>
            <w:rPr>
              <w:noProof/>
            </w:rPr>
            <w:drawing>
              <wp:inline distT="0" distB="0" distL="0" distR="0" wp14:anchorId="6F84DCFE" wp14:editId="0514E5FD">
                <wp:extent cx="5810250" cy="2057400"/>
                <wp:effectExtent l="0" t="0" r="0" b="0"/>
                <wp:docPr id="57046050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60507" name="Imagen 1" descr="Interfaz de usuario gráfica, Aplicación, Word&#10;&#10;Descripción generada automáticamente"/>
                        <pic:cNvPicPr/>
                      </pic:nvPicPr>
                      <pic:blipFill rotWithShape="1">
                        <a:blip r:embed="rId21"/>
                        <a:srcRect l="32172" t="45942" r="29427" b="22629"/>
                        <a:stretch/>
                      </pic:blipFill>
                      <pic:spPr bwMode="auto">
                        <a:xfrm>
                          <a:off x="0" y="0"/>
                          <a:ext cx="5810250" cy="2057400"/>
                        </a:xfrm>
                        <a:prstGeom prst="rect">
                          <a:avLst/>
                        </a:prstGeom>
                        <a:ln>
                          <a:noFill/>
                        </a:ln>
                        <a:extLst>
                          <a:ext uri="{53640926-AAD7-44D8-BBD7-CCE9431645EC}">
                            <a14:shadowObscured xmlns:a14="http://schemas.microsoft.com/office/drawing/2010/main"/>
                          </a:ext>
                        </a:extLst>
                      </pic:spPr>
                    </pic:pic>
                  </a:graphicData>
                </a:graphic>
              </wp:inline>
            </w:drawing>
          </w:r>
        </w:p>
        <w:p w14:paraId="5B52E3C7" w14:textId="77777777" w:rsidR="00775A62" w:rsidRPr="001C3C89" w:rsidRDefault="00775A62" w:rsidP="00775A62">
          <w:pPr>
            <w:spacing w:after="0"/>
            <w:jc w:val="center"/>
            <w:rPr>
              <w:rFonts w:ascii="Arial" w:hAnsi="Arial" w:cs="Arial"/>
            </w:rPr>
          </w:pPr>
        </w:p>
        <w:p w14:paraId="15F92409" w14:textId="77777777" w:rsidR="00775A62" w:rsidRPr="00E83D56" w:rsidRDefault="00775A62" w:rsidP="00775A62">
          <w:pPr>
            <w:spacing w:after="0"/>
            <w:jc w:val="center"/>
            <w:rPr>
              <w:rFonts w:ascii="Arial" w:hAnsi="Arial" w:cs="Arial"/>
            </w:rPr>
          </w:pPr>
          <w:r w:rsidRPr="00E83D56">
            <w:rPr>
              <w:rFonts w:ascii="Arial" w:hAnsi="Arial" w:cs="Arial"/>
            </w:rPr>
            <w:t>Grafica 4: Actividad preferida del eje de transformación digital</w:t>
          </w:r>
        </w:p>
        <w:p w14:paraId="11E81F7A" w14:textId="77777777" w:rsidR="00775A62" w:rsidRPr="001C3C89" w:rsidRDefault="00775A62" w:rsidP="00775A62">
          <w:pPr>
            <w:spacing w:after="0"/>
            <w:jc w:val="both"/>
            <w:rPr>
              <w:rFonts w:ascii="Arial" w:hAnsi="Arial" w:cs="Arial"/>
            </w:rPr>
          </w:pPr>
        </w:p>
        <w:p w14:paraId="110C3343" w14:textId="6DE3A398" w:rsidR="00775A62" w:rsidRPr="00766C06"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15" w:name="_Toc156208928"/>
          <w:bookmarkStart w:id="16" w:name="_Toc175746111"/>
          <w:r w:rsidRPr="00766C06">
            <w:rPr>
              <w:rFonts w:ascii="Arial" w:hAnsi="Arial" w:cs="Arial"/>
              <w:color w:val="44546A" w:themeColor="text2"/>
              <w:sz w:val="24"/>
              <w:szCs w:val="24"/>
            </w:rPr>
            <w:lastRenderedPageBreak/>
            <w:t xml:space="preserve"> ACTIVIDAD PREFERIDA DEL EJE DE IDENTIDAD Y VOCACIÓN POR EL SERVICIO PÚBLICO</w:t>
          </w:r>
          <w:bookmarkEnd w:id="15"/>
          <w:bookmarkEnd w:id="16"/>
        </w:p>
        <w:p w14:paraId="1C173DB3" w14:textId="0DC7D43C" w:rsidR="00775A62" w:rsidRDefault="00775A62" w:rsidP="00775A62">
          <w:pPr>
            <w:spacing w:after="0"/>
            <w:jc w:val="both"/>
            <w:rPr>
              <w:rFonts w:ascii="Arial" w:hAnsi="Arial" w:cs="Arial"/>
              <w:noProof/>
              <w:lang w:eastAsia="es-CO"/>
            </w:rPr>
          </w:pPr>
        </w:p>
        <w:p w14:paraId="2F65F314" w14:textId="77777777" w:rsidR="00387603" w:rsidRDefault="00387603" w:rsidP="00775A62">
          <w:pPr>
            <w:spacing w:after="0"/>
            <w:jc w:val="both"/>
            <w:rPr>
              <w:rFonts w:ascii="Arial" w:hAnsi="Arial" w:cs="Arial"/>
              <w:noProof/>
              <w:lang w:eastAsia="es-CO"/>
            </w:rPr>
          </w:pPr>
        </w:p>
        <w:p w14:paraId="7D91C26B" w14:textId="6FD2B7E9" w:rsidR="00387603" w:rsidRDefault="00387603" w:rsidP="00775A62">
          <w:pPr>
            <w:spacing w:after="0"/>
            <w:jc w:val="both"/>
            <w:rPr>
              <w:rFonts w:ascii="Arial" w:hAnsi="Arial" w:cs="Arial"/>
              <w:noProof/>
              <w:lang w:eastAsia="es-CO"/>
            </w:rPr>
          </w:pPr>
          <w:r>
            <w:rPr>
              <w:noProof/>
            </w:rPr>
            <w:drawing>
              <wp:inline distT="0" distB="0" distL="0" distR="0" wp14:anchorId="01E65C2F" wp14:editId="43095529">
                <wp:extent cx="5314950" cy="2305050"/>
                <wp:effectExtent l="0" t="0" r="0" b="0"/>
                <wp:docPr id="15271887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8879" name="Imagen 1" descr="Interfaz de usuario gráfica, Aplicación&#10;&#10;Descripción generada automáticamente"/>
                        <pic:cNvPicPr/>
                      </pic:nvPicPr>
                      <pic:blipFill rotWithShape="1">
                        <a:blip r:embed="rId22"/>
                        <a:srcRect l="28419" t="35471" r="30616" b="32282"/>
                        <a:stretch/>
                      </pic:blipFill>
                      <pic:spPr bwMode="auto">
                        <a:xfrm>
                          <a:off x="0" y="0"/>
                          <a:ext cx="5314950" cy="2305050"/>
                        </a:xfrm>
                        <a:prstGeom prst="rect">
                          <a:avLst/>
                        </a:prstGeom>
                        <a:ln>
                          <a:noFill/>
                        </a:ln>
                        <a:extLst>
                          <a:ext uri="{53640926-AAD7-44D8-BBD7-CCE9431645EC}">
                            <a14:shadowObscured xmlns:a14="http://schemas.microsoft.com/office/drawing/2010/main"/>
                          </a:ext>
                        </a:extLst>
                      </pic:spPr>
                    </pic:pic>
                  </a:graphicData>
                </a:graphic>
              </wp:inline>
            </w:drawing>
          </w:r>
        </w:p>
        <w:p w14:paraId="3255E76A" w14:textId="77777777" w:rsidR="00387603" w:rsidRDefault="00387603" w:rsidP="00775A62">
          <w:pPr>
            <w:spacing w:after="0"/>
            <w:jc w:val="both"/>
            <w:rPr>
              <w:rFonts w:ascii="Arial" w:hAnsi="Arial" w:cs="Arial"/>
              <w:noProof/>
              <w:lang w:eastAsia="es-CO"/>
            </w:rPr>
          </w:pPr>
        </w:p>
        <w:p w14:paraId="518EB8C2" w14:textId="77777777" w:rsidR="00387603" w:rsidRPr="001C3C89" w:rsidRDefault="00387603" w:rsidP="00775A62">
          <w:pPr>
            <w:spacing w:after="0"/>
            <w:jc w:val="both"/>
            <w:rPr>
              <w:rFonts w:ascii="Arial" w:hAnsi="Arial" w:cs="Arial"/>
            </w:rPr>
          </w:pPr>
        </w:p>
        <w:p w14:paraId="42A6C3E2" w14:textId="77777777" w:rsidR="00775A62" w:rsidRPr="00E83D56" w:rsidRDefault="00775A62" w:rsidP="00775A62">
          <w:pPr>
            <w:spacing w:after="0"/>
            <w:jc w:val="both"/>
            <w:rPr>
              <w:rFonts w:ascii="Arial" w:hAnsi="Arial" w:cs="Arial"/>
            </w:rPr>
          </w:pPr>
          <w:r w:rsidRPr="001C3C89">
            <w:rPr>
              <w:rFonts w:ascii="Arial" w:hAnsi="Arial" w:cs="Arial"/>
            </w:rPr>
            <w:tab/>
          </w:r>
          <w:r w:rsidRPr="00E83D56">
            <w:rPr>
              <w:rFonts w:ascii="Arial" w:hAnsi="Arial" w:cs="Arial"/>
            </w:rPr>
            <w:t>Grafica 5: Actividad preferida del eje de identidad y vocación por el servicio público</w:t>
          </w:r>
        </w:p>
        <w:p w14:paraId="12B5965D" w14:textId="77777777" w:rsidR="00775A62" w:rsidRDefault="00775A62" w:rsidP="00775A62">
          <w:pPr>
            <w:spacing w:after="0"/>
            <w:jc w:val="both"/>
            <w:rPr>
              <w:rFonts w:ascii="Arial" w:hAnsi="Arial" w:cs="Arial"/>
            </w:rPr>
          </w:pPr>
        </w:p>
        <w:p w14:paraId="33CF615C" w14:textId="77777777" w:rsidR="00244D9C" w:rsidRDefault="00244D9C" w:rsidP="00775A62">
          <w:pPr>
            <w:spacing w:after="0"/>
            <w:jc w:val="both"/>
            <w:rPr>
              <w:rFonts w:ascii="Arial" w:hAnsi="Arial" w:cs="Arial"/>
            </w:rPr>
          </w:pPr>
        </w:p>
        <w:p w14:paraId="0B6F89AB" w14:textId="77777777" w:rsidR="00244D9C" w:rsidRDefault="00244D9C" w:rsidP="00775A62">
          <w:pPr>
            <w:spacing w:after="0"/>
            <w:jc w:val="both"/>
            <w:rPr>
              <w:rFonts w:ascii="Arial" w:hAnsi="Arial" w:cs="Arial"/>
            </w:rPr>
          </w:pPr>
        </w:p>
        <w:p w14:paraId="5B56186B" w14:textId="51080218" w:rsidR="00775A62" w:rsidRPr="005B62CD" w:rsidRDefault="00775A62" w:rsidP="00775A62">
          <w:pPr>
            <w:pStyle w:val="Ttulo2"/>
            <w:numPr>
              <w:ilvl w:val="1"/>
              <w:numId w:val="38"/>
            </w:numPr>
            <w:tabs>
              <w:tab w:val="num" w:pos="1440"/>
            </w:tabs>
            <w:ind w:left="1440"/>
            <w:rPr>
              <w:rFonts w:ascii="Arial" w:hAnsi="Arial" w:cs="Arial"/>
              <w:color w:val="44546A" w:themeColor="text2"/>
              <w:sz w:val="22"/>
              <w:szCs w:val="22"/>
            </w:rPr>
          </w:pPr>
          <w:bookmarkStart w:id="17" w:name="_Toc156208929"/>
          <w:bookmarkStart w:id="18" w:name="_Toc175746112"/>
          <w:r w:rsidRPr="005B62CD">
            <w:rPr>
              <w:rFonts w:ascii="Arial" w:hAnsi="Arial" w:cs="Arial"/>
              <w:color w:val="44546A" w:themeColor="text2"/>
              <w:sz w:val="22"/>
              <w:szCs w:val="22"/>
            </w:rPr>
            <w:t xml:space="preserve"> INCENTIVO PREFERIDO</w:t>
          </w:r>
          <w:bookmarkEnd w:id="17"/>
          <w:bookmarkEnd w:id="18"/>
          <w:r w:rsidRPr="005B62CD">
            <w:rPr>
              <w:rFonts w:ascii="Arial" w:hAnsi="Arial" w:cs="Arial"/>
              <w:color w:val="44546A" w:themeColor="text2"/>
              <w:sz w:val="22"/>
              <w:szCs w:val="22"/>
            </w:rPr>
            <w:t xml:space="preserve"> </w:t>
          </w:r>
        </w:p>
        <w:p w14:paraId="10F3A846" w14:textId="6B52BFAB" w:rsidR="00775A62" w:rsidRDefault="00775A62" w:rsidP="00775A62">
          <w:pPr>
            <w:spacing w:after="0"/>
            <w:jc w:val="both"/>
            <w:rPr>
              <w:rFonts w:ascii="Arial" w:hAnsi="Arial" w:cs="Arial"/>
              <w:noProof/>
              <w:lang w:eastAsia="es-CO"/>
            </w:rPr>
          </w:pPr>
        </w:p>
        <w:p w14:paraId="0D21D841" w14:textId="77777777" w:rsidR="00387603" w:rsidRDefault="00387603" w:rsidP="00775A62">
          <w:pPr>
            <w:spacing w:after="0"/>
            <w:jc w:val="both"/>
            <w:rPr>
              <w:rFonts w:ascii="Arial" w:hAnsi="Arial" w:cs="Arial"/>
              <w:noProof/>
              <w:lang w:eastAsia="es-CO"/>
            </w:rPr>
          </w:pPr>
        </w:p>
        <w:p w14:paraId="260365E5" w14:textId="031709CE" w:rsidR="00387603" w:rsidRDefault="00244D9C" w:rsidP="00775A62">
          <w:pPr>
            <w:spacing w:after="0"/>
            <w:jc w:val="both"/>
            <w:rPr>
              <w:rFonts w:ascii="Arial" w:hAnsi="Arial" w:cs="Arial"/>
              <w:noProof/>
              <w:lang w:eastAsia="es-CO"/>
            </w:rPr>
          </w:pPr>
          <w:r>
            <w:rPr>
              <w:noProof/>
            </w:rPr>
            <w:drawing>
              <wp:inline distT="0" distB="0" distL="0" distR="0" wp14:anchorId="25DFE7B9" wp14:editId="1AB8BC15">
                <wp:extent cx="5067300" cy="2105025"/>
                <wp:effectExtent l="0" t="0" r="0" b="9525"/>
                <wp:docPr id="44574501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45016" name="Imagen 1" descr="Interfaz de usuario gráfica, Aplicación, Word&#10;&#10;Descripción generada automáticamente"/>
                        <pic:cNvPicPr/>
                      </pic:nvPicPr>
                      <pic:blipFill rotWithShape="1">
                        <a:blip r:embed="rId23"/>
                        <a:srcRect l="28418" t="14511" r="29861" b="48406"/>
                        <a:stretch/>
                      </pic:blipFill>
                      <pic:spPr bwMode="auto">
                        <a:xfrm>
                          <a:off x="0" y="0"/>
                          <a:ext cx="5067300" cy="2105025"/>
                        </a:xfrm>
                        <a:prstGeom prst="rect">
                          <a:avLst/>
                        </a:prstGeom>
                        <a:ln>
                          <a:noFill/>
                        </a:ln>
                        <a:extLst>
                          <a:ext uri="{53640926-AAD7-44D8-BBD7-CCE9431645EC}">
                            <a14:shadowObscured xmlns:a14="http://schemas.microsoft.com/office/drawing/2010/main"/>
                          </a:ext>
                        </a:extLst>
                      </pic:spPr>
                    </pic:pic>
                  </a:graphicData>
                </a:graphic>
              </wp:inline>
            </w:drawing>
          </w:r>
        </w:p>
        <w:p w14:paraId="2E5E2CA5" w14:textId="77777777" w:rsidR="00387603" w:rsidRDefault="00387603" w:rsidP="00775A62">
          <w:pPr>
            <w:spacing w:after="0"/>
            <w:jc w:val="both"/>
            <w:rPr>
              <w:rFonts w:ascii="Arial" w:hAnsi="Arial" w:cs="Arial"/>
              <w:noProof/>
              <w:lang w:eastAsia="es-CO"/>
            </w:rPr>
          </w:pPr>
        </w:p>
        <w:p w14:paraId="4A0AABA0" w14:textId="77777777" w:rsidR="00387603" w:rsidRDefault="00387603" w:rsidP="00775A62">
          <w:pPr>
            <w:spacing w:after="0"/>
            <w:jc w:val="both"/>
            <w:rPr>
              <w:rFonts w:ascii="Arial" w:hAnsi="Arial" w:cs="Arial"/>
              <w:noProof/>
              <w:lang w:eastAsia="es-CO"/>
            </w:rPr>
          </w:pPr>
        </w:p>
        <w:p w14:paraId="6E8B5261" w14:textId="77777777" w:rsidR="00775A62" w:rsidRPr="00E83D56" w:rsidRDefault="00775A62" w:rsidP="00775A62">
          <w:pPr>
            <w:spacing w:after="0"/>
            <w:jc w:val="center"/>
            <w:rPr>
              <w:rFonts w:ascii="Arial" w:hAnsi="Arial" w:cs="Arial"/>
            </w:rPr>
          </w:pPr>
          <w:r w:rsidRPr="00E83D56">
            <w:rPr>
              <w:rFonts w:ascii="Arial" w:hAnsi="Arial" w:cs="Arial"/>
            </w:rPr>
            <w:t>Grafica 6: Incentivo preferido</w:t>
          </w:r>
        </w:p>
        <w:p w14:paraId="71E441FB" w14:textId="77777777" w:rsidR="00775A62" w:rsidRPr="001C3C89" w:rsidRDefault="00775A62" w:rsidP="00775A62">
          <w:pPr>
            <w:spacing w:after="0"/>
            <w:jc w:val="both"/>
            <w:rPr>
              <w:rFonts w:ascii="Arial" w:hAnsi="Arial" w:cs="Arial"/>
            </w:rPr>
          </w:pPr>
        </w:p>
        <w:p w14:paraId="5CC42601" w14:textId="75949D67" w:rsidR="00775A62"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19" w:name="_Toc156208930"/>
          <w:bookmarkStart w:id="20" w:name="_Toc175746113"/>
          <w:r w:rsidRPr="00766C06">
            <w:rPr>
              <w:rFonts w:ascii="Arial" w:hAnsi="Arial" w:cs="Arial"/>
              <w:color w:val="44546A" w:themeColor="text2"/>
              <w:sz w:val="24"/>
              <w:szCs w:val="24"/>
            </w:rPr>
            <w:t xml:space="preserve"> ACTIVIDADES PREFERIDAS PARA CELEBRACION DE FECHAS IMPORTANTES</w:t>
          </w:r>
          <w:bookmarkEnd w:id="19"/>
          <w:bookmarkEnd w:id="20"/>
          <w:r w:rsidRPr="00766C06">
            <w:rPr>
              <w:rFonts w:ascii="Arial" w:hAnsi="Arial" w:cs="Arial"/>
              <w:color w:val="44546A" w:themeColor="text2"/>
              <w:sz w:val="24"/>
              <w:szCs w:val="24"/>
            </w:rPr>
            <w:t xml:space="preserve"> </w:t>
          </w:r>
        </w:p>
        <w:p w14:paraId="6F0531A4" w14:textId="77777777" w:rsidR="00244D9C" w:rsidRDefault="00244D9C" w:rsidP="00244D9C"/>
        <w:p w14:paraId="1A11D3EC" w14:textId="287A0C5F" w:rsidR="00244D9C" w:rsidRPr="00244D9C" w:rsidRDefault="00244D9C" w:rsidP="00244D9C">
          <w:r>
            <w:rPr>
              <w:noProof/>
            </w:rPr>
            <w:drawing>
              <wp:inline distT="0" distB="0" distL="0" distR="0" wp14:anchorId="6D396A42" wp14:editId="601F5BE1">
                <wp:extent cx="5362575" cy="2495550"/>
                <wp:effectExtent l="0" t="0" r="9525" b="0"/>
                <wp:docPr id="37703450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34504" name="Imagen 1" descr="Interfaz de usuario gráfica, Aplicación, Word&#10;&#10;Descripción generada automáticamente"/>
                        <pic:cNvPicPr/>
                      </pic:nvPicPr>
                      <pic:blipFill rotWithShape="1">
                        <a:blip r:embed="rId24"/>
                        <a:srcRect l="30082" t="33367" r="29558" b="30670"/>
                        <a:stretch/>
                      </pic:blipFill>
                      <pic:spPr bwMode="auto">
                        <a:xfrm>
                          <a:off x="0" y="0"/>
                          <a:ext cx="5362575" cy="2495550"/>
                        </a:xfrm>
                        <a:prstGeom prst="rect">
                          <a:avLst/>
                        </a:prstGeom>
                        <a:ln>
                          <a:noFill/>
                        </a:ln>
                        <a:extLst>
                          <a:ext uri="{53640926-AAD7-44D8-BBD7-CCE9431645EC}">
                            <a14:shadowObscured xmlns:a14="http://schemas.microsoft.com/office/drawing/2010/main"/>
                          </a:ext>
                        </a:extLst>
                      </pic:spPr>
                    </pic:pic>
                  </a:graphicData>
                </a:graphic>
              </wp:inline>
            </w:drawing>
          </w:r>
        </w:p>
        <w:p w14:paraId="5F10D937" w14:textId="77777777" w:rsidR="00775A62" w:rsidRPr="00E83D56" w:rsidRDefault="00775A62" w:rsidP="00775A62">
          <w:pPr>
            <w:spacing w:after="0"/>
            <w:jc w:val="center"/>
            <w:rPr>
              <w:rFonts w:ascii="Arial" w:hAnsi="Arial" w:cs="Arial"/>
            </w:rPr>
          </w:pPr>
          <w:r w:rsidRPr="00E83D56">
            <w:rPr>
              <w:rFonts w:ascii="Arial" w:hAnsi="Arial" w:cs="Arial"/>
            </w:rPr>
            <w:t>Grafica 7: Actividades preferidas para celebración de fechas importantes</w:t>
          </w:r>
        </w:p>
        <w:p w14:paraId="2469EA6C" w14:textId="77777777" w:rsidR="00775A62" w:rsidRPr="001C3C89" w:rsidRDefault="00775A62" w:rsidP="00775A62">
          <w:pPr>
            <w:spacing w:after="0"/>
            <w:jc w:val="both"/>
            <w:rPr>
              <w:rFonts w:ascii="Arial" w:hAnsi="Arial" w:cs="Arial"/>
            </w:rPr>
          </w:pPr>
        </w:p>
        <w:p w14:paraId="0E530A1A" w14:textId="7AF7D2D6" w:rsidR="00775A62" w:rsidRPr="00766C06"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21" w:name="_Toc156208931"/>
          <w:bookmarkStart w:id="22" w:name="_Toc175746114"/>
          <w:r w:rsidRPr="00766C06">
            <w:rPr>
              <w:rFonts w:ascii="Arial" w:hAnsi="Arial" w:cs="Arial"/>
              <w:color w:val="44546A" w:themeColor="text2"/>
              <w:sz w:val="24"/>
              <w:szCs w:val="24"/>
            </w:rPr>
            <w:t xml:space="preserve"> DIA DE LA SEMANA PARA REALIZAR LAS ACTIVIDADES DE BIENESTAR</w:t>
          </w:r>
          <w:bookmarkEnd w:id="21"/>
          <w:bookmarkEnd w:id="22"/>
          <w:r w:rsidRPr="00766C06">
            <w:rPr>
              <w:rFonts w:ascii="Arial" w:hAnsi="Arial" w:cs="Arial"/>
              <w:color w:val="44546A" w:themeColor="text2"/>
              <w:sz w:val="24"/>
              <w:szCs w:val="24"/>
            </w:rPr>
            <w:t xml:space="preserve"> </w:t>
          </w:r>
        </w:p>
        <w:p w14:paraId="22B74B42" w14:textId="77777777" w:rsidR="00775A62" w:rsidRPr="001C3C89" w:rsidRDefault="00775A62" w:rsidP="00775A62">
          <w:pPr>
            <w:spacing w:after="0"/>
            <w:jc w:val="both"/>
            <w:rPr>
              <w:rFonts w:ascii="Arial" w:hAnsi="Arial" w:cs="Arial"/>
            </w:rPr>
          </w:pPr>
        </w:p>
        <w:p w14:paraId="6CCEE536" w14:textId="3554D1CE" w:rsidR="00775A62" w:rsidRDefault="00244D9C" w:rsidP="00775A62">
          <w:pPr>
            <w:spacing w:after="0"/>
            <w:jc w:val="both"/>
            <w:rPr>
              <w:rFonts w:ascii="Arial" w:hAnsi="Arial" w:cs="Arial"/>
            </w:rPr>
          </w:pPr>
          <w:r>
            <w:rPr>
              <w:noProof/>
            </w:rPr>
            <w:drawing>
              <wp:inline distT="0" distB="0" distL="0" distR="0" wp14:anchorId="1201ADEC" wp14:editId="2312EE98">
                <wp:extent cx="5429250" cy="2028825"/>
                <wp:effectExtent l="0" t="0" r="0" b="9525"/>
                <wp:docPr id="122352153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1539" name="Imagen 1" descr="Interfaz de usuario gráfica, Aplicación&#10;&#10;Descripción generada automáticamente"/>
                        <pic:cNvPicPr/>
                      </pic:nvPicPr>
                      <pic:blipFill rotWithShape="1">
                        <a:blip r:embed="rId25"/>
                        <a:srcRect l="29333" t="29291" r="29012" b="39269"/>
                        <a:stretch/>
                      </pic:blipFill>
                      <pic:spPr bwMode="auto">
                        <a:xfrm>
                          <a:off x="0" y="0"/>
                          <a:ext cx="5429250" cy="2028825"/>
                        </a:xfrm>
                        <a:prstGeom prst="rect">
                          <a:avLst/>
                        </a:prstGeom>
                        <a:ln>
                          <a:noFill/>
                        </a:ln>
                        <a:extLst>
                          <a:ext uri="{53640926-AAD7-44D8-BBD7-CCE9431645EC}">
                            <a14:shadowObscured xmlns:a14="http://schemas.microsoft.com/office/drawing/2010/main"/>
                          </a:ext>
                        </a:extLst>
                      </pic:spPr>
                    </pic:pic>
                  </a:graphicData>
                </a:graphic>
              </wp:inline>
            </w:drawing>
          </w:r>
        </w:p>
        <w:p w14:paraId="583C3856" w14:textId="77777777" w:rsidR="00775A62" w:rsidRPr="001C3C89" w:rsidRDefault="00775A62" w:rsidP="00775A62">
          <w:pPr>
            <w:spacing w:after="0"/>
            <w:jc w:val="both"/>
            <w:rPr>
              <w:rFonts w:ascii="Arial" w:hAnsi="Arial" w:cs="Arial"/>
            </w:rPr>
          </w:pPr>
        </w:p>
        <w:p w14:paraId="194A0E7D" w14:textId="77777777" w:rsidR="00775A62" w:rsidRDefault="00775A62" w:rsidP="00775A62">
          <w:pPr>
            <w:spacing w:after="0"/>
            <w:jc w:val="center"/>
            <w:rPr>
              <w:rFonts w:ascii="Arial" w:hAnsi="Arial" w:cs="Arial"/>
            </w:rPr>
          </w:pPr>
          <w:r w:rsidRPr="00E83D56">
            <w:rPr>
              <w:rFonts w:ascii="Arial" w:hAnsi="Arial" w:cs="Arial"/>
            </w:rPr>
            <w:t>Grafica 8: Día de la semana para realizar las actividades de bienestar</w:t>
          </w:r>
        </w:p>
        <w:p w14:paraId="2C88FA9C" w14:textId="77777777" w:rsidR="00276B62" w:rsidRPr="00E83D56" w:rsidRDefault="00276B62" w:rsidP="00775A62">
          <w:pPr>
            <w:spacing w:after="0"/>
            <w:jc w:val="center"/>
            <w:rPr>
              <w:rFonts w:ascii="Arial" w:hAnsi="Arial" w:cs="Arial"/>
            </w:rPr>
          </w:pPr>
        </w:p>
        <w:p w14:paraId="491AA3AE" w14:textId="77777777" w:rsidR="00775A62" w:rsidRPr="00766C06"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23" w:name="_Toc156208932"/>
          <w:bookmarkStart w:id="24" w:name="_Toc175746115"/>
          <w:r w:rsidRPr="00766C06">
            <w:rPr>
              <w:rFonts w:ascii="Arial" w:hAnsi="Arial" w:cs="Arial"/>
              <w:color w:val="44546A" w:themeColor="text2"/>
              <w:sz w:val="24"/>
              <w:szCs w:val="24"/>
            </w:rPr>
            <w:t>HORARIO PARA EL DESARROLLO DE LAS ACTIVIDADES DE BIENESTAR</w:t>
          </w:r>
          <w:bookmarkEnd w:id="23"/>
          <w:bookmarkEnd w:id="24"/>
          <w:r w:rsidRPr="00766C06">
            <w:rPr>
              <w:rFonts w:ascii="Arial" w:hAnsi="Arial" w:cs="Arial"/>
              <w:color w:val="44546A" w:themeColor="text2"/>
              <w:sz w:val="24"/>
              <w:szCs w:val="24"/>
            </w:rPr>
            <w:t xml:space="preserve"> </w:t>
          </w:r>
        </w:p>
        <w:p w14:paraId="1E0634FC" w14:textId="5F2ED556" w:rsidR="00775A62" w:rsidRDefault="00775A62" w:rsidP="00775A62">
          <w:pPr>
            <w:spacing w:after="0"/>
            <w:jc w:val="both"/>
            <w:rPr>
              <w:rFonts w:ascii="Arial" w:hAnsi="Arial" w:cs="Arial"/>
              <w:noProof/>
              <w:lang w:eastAsia="es-CO"/>
            </w:rPr>
          </w:pPr>
        </w:p>
        <w:p w14:paraId="03914E5C" w14:textId="77777777" w:rsidR="00387603" w:rsidRDefault="00387603" w:rsidP="00775A62">
          <w:pPr>
            <w:spacing w:after="0"/>
            <w:jc w:val="both"/>
            <w:rPr>
              <w:rFonts w:ascii="Arial" w:hAnsi="Arial" w:cs="Arial"/>
              <w:noProof/>
              <w:lang w:eastAsia="es-CO"/>
            </w:rPr>
          </w:pPr>
        </w:p>
        <w:p w14:paraId="6A25EA67" w14:textId="5835B175" w:rsidR="00387603" w:rsidRDefault="00244D9C" w:rsidP="00775A62">
          <w:pPr>
            <w:spacing w:after="0"/>
            <w:jc w:val="both"/>
            <w:rPr>
              <w:rFonts w:ascii="Arial" w:hAnsi="Arial" w:cs="Arial"/>
              <w:noProof/>
              <w:lang w:eastAsia="es-CO"/>
            </w:rPr>
          </w:pPr>
          <w:r>
            <w:rPr>
              <w:noProof/>
            </w:rPr>
            <w:drawing>
              <wp:inline distT="0" distB="0" distL="0" distR="0" wp14:anchorId="1EE5C393" wp14:editId="357E58E9">
                <wp:extent cx="5943600" cy="2000250"/>
                <wp:effectExtent l="0" t="0" r="0" b="0"/>
                <wp:docPr id="184296585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65852" name="Imagen 1" descr="Interfaz de usuario gráfica, Aplicación&#10;&#10;Descripción generada automáticamente"/>
                        <pic:cNvPicPr/>
                      </pic:nvPicPr>
                      <pic:blipFill rotWithShape="1">
                        <a:blip r:embed="rId26"/>
                        <a:srcRect l="28963" t="19817" r="30919" b="46078"/>
                        <a:stretch/>
                      </pic:blipFill>
                      <pic:spPr bwMode="auto">
                        <a:xfrm>
                          <a:off x="0" y="0"/>
                          <a:ext cx="5943600" cy="2000250"/>
                        </a:xfrm>
                        <a:prstGeom prst="rect">
                          <a:avLst/>
                        </a:prstGeom>
                        <a:ln>
                          <a:noFill/>
                        </a:ln>
                        <a:extLst>
                          <a:ext uri="{53640926-AAD7-44D8-BBD7-CCE9431645EC}">
                            <a14:shadowObscured xmlns:a14="http://schemas.microsoft.com/office/drawing/2010/main"/>
                          </a:ext>
                        </a:extLst>
                      </pic:spPr>
                    </pic:pic>
                  </a:graphicData>
                </a:graphic>
              </wp:inline>
            </w:drawing>
          </w:r>
        </w:p>
        <w:p w14:paraId="6F2B7B2A" w14:textId="77777777" w:rsidR="00775A62" w:rsidRPr="00E83D56" w:rsidRDefault="00775A62" w:rsidP="00775A62">
          <w:pPr>
            <w:spacing w:after="0"/>
            <w:jc w:val="center"/>
            <w:rPr>
              <w:rFonts w:ascii="Arial" w:hAnsi="Arial" w:cs="Arial"/>
            </w:rPr>
          </w:pPr>
          <w:r w:rsidRPr="00E83D56">
            <w:rPr>
              <w:rFonts w:ascii="Arial" w:hAnsi="Arial" w:cs="Arial"/>
            </w:rPr>
            <w:t>Grafica 9: Horario actividades de Bienestar</w:t>
          </w:r>
        </w:p>
        <w:p w14:paraId="7220EF5E" w14:textId="77777777" w:rsidR="00775A62" w:rsidRPr="001C3C89" w:rsidRDefault="00775A62" w:rsidP="00775A62">
          <w:pPr>
            <w:spacing w:after="0"/>
            <w:jc w:val="both"/>
            <w:rPr>
              <w:rFonts w:ascii="Arial" w:hAnsi="Arial" w:cs="Arial"/>
            </w:rPr>
          </w:pPr>
        </w:p>
        <w:p w14:paraId="748BE5C0" w14:textId="77777777" w:rsidR="00775A62" w:rsidRPr="00766C06" w:rsidRDefault="00775A62" w:rsidP="00775A62">
          <w:pPr>
            <w:pStyle w:val="Ttulo2"/>
            <w:numPr>
              <w:ilvl w:val="1"/>
              <w:numId w:val="38"/>
            </w:numPr>
            <w:tabs>
              <w:tab w:val="num" w:pos="1440"/>
            </w:tabs>
            <w:ind w:left="1440"/>
            <w:rPr>
              <w:rFonts w:ascii="Arial" w:hAnsi="Arial" w:cs="Arial"/>
              <w:color w:val="44546A" w:themeColor="text2"/>
              <w:sz w:val="24"/>
              <w:szCs w:val="24"/>
            </w:rPr>
          </w:pPr>
          <w:bookmarkStart w:id="25" w:name="_Toc156208933"/>
          <w:bookmarkStart w:id="26" w:name="_Toc175746116"/>
          <w:r w:rsidRPr="00766C06">
            <w:rPr>
              <w:rFonts w:ascii="Arial" w:hAnsi="Arial" w:cs="Arial"/>
              <w:color w:val="44546A" w:themeColor="text2"/>
              <w:sz w:val="24"/>
              <w:szCs w:val="24"/>
            </w:rPr>
            <w:t>SUGERENCIAS PARA LA ELABORACION DEL PLAN DE BIENESTAR</w:t>
          </w:r>
          <w:bookmarkEnd w:id="25"/>
          <w:bookmarkEnd w:id="26"/>
          <w:r w:rsidRPr="00766C06">
            <w:rPr>
              <w:rFonts w:ascii="Arial" w:hAnsi="Arial" w:cs="Arial"/>
              <w:color w:val="44546A" w:themeColor="text2"/>
              <w:sz w:val="24"/>
              <w:szCs w:val="24"/>
            </w:rPr>
            <w:t xml:space="preserve"> </w:t>
          </w:r>
        </w:p>
        <w:p w14:paraId="35F9F9A7" w14:textId="77777777" w:rsidR="00775A62" w:rsidRPr="001C3C89" w:rsidRDefault="00775A62" w:rsidP="00775A62">
          <w:pPr>
            <w:spacing w:after="0"/>
            <w:jc w:val="both"/>
            <w:rPr>
              <w:rFonts w:ascii="Arial" w:hAnsi="Arial" w:cs="Arial"/>
            </w:rPr>
          </w:pPr>
        </w:p>
        <w:p w14:paraId="51EB3BBB" w14:textId="35063DBA" w:rsidR="00775A62" w:rsidRPr="00E83D56" w:rsidRDefault="00775A62" w:rsidP="00775A62">
          <w:pPr>
            <w:spacing w:after="0" w:line="240" w:lineRule="auto"/>
            <w:jc w:val="both"/>
            <w:rPr>
              <w:rFonts w:ascii="Arial" w:hAnsi="Arial" w:cs="Arial"/>
            </w:rPr>
          </w:pPr>
          <w:r w:rsidRPr="00E83D56">
            <w:rPr>
              <w:rFonts w:ascii="Arial" w:hAnsi="Arial" w:cs="Arial"/>
            </w:rPr>
            <w:t xml:space="preserve">Realizar </w:t>
          </w:r>
          <w:r w:rsidR="002F4394">
            <w:rPr>
              <w:rFonts w:ascii="Arial" w:hAnsi="Arial" w:cs="Arial"/>
            </w:rPr>
            <w:t>actividades de integración</w:t>
          </w:r>
        </w:p>
        <w:p w14:paraId="485F5A63" w14:textId="77777777" w:rsidR="00775A62" w:rsidRPr="00E83D56" w:rsidRDefault="00775A62" w:rsidP="00775A62">
          <w:pPr>
            <w:spacing w:after="0" w:line="240" w:lineRule="auto"/>
            <w:jc w:val="both"/>
            <w:rPr>
              <w:rFonts w:ascii="Arial" w:hAnsi="Arial" w:cs="Arial"/>
            </w:rPr>
          </w:pPr>
          <w:r w:rsidRPr="00E83D56">
            <w:rPr>
              <w:rFonts w:ascii="Arial" w:hAnsi="Arial" w:cs="Arial"/>
            </w:rPr>
            <w:t>Entregar bonos de mercado a todos los servidores</w:t>
          </w:r>
        </w:p>
        <w:p w14:paraId="00286FFD" w14:textId="0024609A" w:rsidR="00775A62" w:rsidRDefault="002F4394" w:rsidP="00775A62">
          <w:pPr>
            <w:spacing w:after="0" w:line="240" w:lineRule="auto"/>
            <w:jc w:val="both"/>
            <w:rPr>
              <w:rFonts w:ascii="Arial" w:hAnsi="Arial" w:cs="Arial"/>
            </w:rPr>
          </w:pPr>
          <w:r>
            <w:rPr>
              <w:rFonts w:ascii="Arial" w:hAnsi="Arial" w:cs="Arial"/>
            </w:rPr>
            <w:t>Bono de estadía turística para los servidores que cumplen 10, 20, 30, 40 años en el Ins</w:t>
          </w:r>
        </w:p>
        <w:p w14:paraId="10D85094" w14:textId="65436256" w:rsidR="0090736C" w:rsidRDefault="00CA39A2" w:rsidP="00775A62">
          <w:pPr>
            <w:spacing w:after="0" w:line="240" w:lineRule="auto"/>
            <w:jc w:val="both"/>
            <w:rPr>
              <w:rFonts w:ascii="Arial" w:hAnsi="Arial" w:cs="Arial"/>
            </w:rPr>
          </w:pPr>
          <w:r>
            <w:rPr>
              <w:rFonts w:ascii="Arial" w:hAnsi="Arial" w:cs="Arial"/>
            </w:rPr>
            <w:t>Entregar mas incentivos para celebrar fechas importantes</w:t>
          </w:r>
        </w:p>
        <w:p w14:paraId="294E5D8A" w14:textId="54CA67A9" w:rsidR="00CA39A2" w:rsidRDefault="00CA39A2" w:rsidP="00775A62">
          <w:pPr>
            <w:spacing w:after="0" w:line="240" w:lineRule="auto"/>
            <w:jc w:val="both"/>
            <w:rPr>
              <w:rFonts w:ascii="Arial" w:hAnsi="Arial" w:cs="Arial"/>
            </w:rPr>
          </w:pPr>
          <w:r>
            <w:rPr>
              <w:rFonts w:ascii="Arial" w:hAnsi="Arial" w:cs="Arial"/>
            </w:rPr>
            <w:t>No entregar placas conmemorativas</w:t>
          </w:r>
        </w:p>
        <w:p w14:paraId="7E109686" w14:textId="3AC55035" w:rsidR="00CA39A2" w:rsidRDefault="00CA39A2" w:rsidP="00775A62">
          <w:pPr>
            <w:spacing w:after="0" w:line="240" w:lineRule="auto"/>
            <w:jc w:val="both"/>
            <w:rPr>
              <w:rFonts w:ascii="Arial" w:hAnsi="Arial" w:cs="Arial"/>
            </w:rPr>
          </w:pPr>
          <w:r>
            <w:rPr>
              <w:rFonts w:ascii="Arial" w:hAnsi="Arial" w:cs="Arial"/>
            </w:rPr>
            <w:t>Que los talleres sean de corta duración</w:t>
          </w:r>
        </w:p>
        <w:p w14:paraId="06AB1131" w14:textId="76098A0F" w:rsidR="00CA39A2" w:rsidRDefault="00CA39A2" w:rsidP="00775A62">
          <w:pPr>
            <w:spacing w:after="0" w:line="240" w:lineRule="auto"/>
            <w:jc w:val="both"/>
            <w:rPr>
              <w:rFonts w:ascii="Arial" w:hAnsi="Arial" w:cs="Arial"/>
            </w:rPr>
          </w:pPr>
          <w:r>
            <w:rPr>
              <w:rFonts w:ascii="Arial" w:hAnsi="Arial" w:cs="Arial"/>
            </w:rPr>
            <w:t>Entregar reconocimientos como bonos de creps</w:t>
          </w:r>
        </w:p>
        <w:p w14:paraId="5FD6A785" w14:textId="332B1C62" w:rsidR="00CA39A2" w:rsidRDefault="00CA39A2" w:rsidP="00775A62">
          <w:pPr>
            <w:spacing w:after="0" w:line="240" w:lineRule="auto"/>
            <w:jc w:val="both"/>
            <w:rPr>
              <w:rFonts w:ascii="Arial" w:hAnsi="Arial" w:cs="Arial"/>
            </w:rPr>
          </w:pPr>
          <w:r>
            <w:rPr>
              <w:rFonts w:ascii="Arial" w:hAnsi="Arial" w:cs="Arial"/>
            </w:rPr>
            <w:t>Realizar salidas campestres</w:t>
          </w:r>
        </w:p>
        <w:p w14:paraId="2BE666A1" w14:textId="77777777" w:rsidR="00CA39A2" w:rsidRDefault="00CA39A2" w:rsidP="00775A62">
          <w:pPr>
            <w:spacing w:after="0" w:line="240" w:lineRule="auto"/>
            <w:jc w:val="both"/>
            <w:rPr>
              <w:rFonts w:ascii="Arial" w:hAnsi="Arial" w:cs="Arial"/>
            </w:rPr>
          </w:pPr>
        </w:p>
        <w:p w14:paraId="2A5CE440" w14:textId="30D94FD4" w:rsidR="00775A62" w:rsidRPr="00766C06" w:rsidRDefault="00775A62" w:rsidP="00543E3C">
          <w:pPr>
            <w:pStyle w:val="Ttulo1"/>
            <w:numPr>
              <w:ilvl w:val="0"/>
              <w:numId w:val="37"/>
            </w:numPr>
            <w:rPr>
              <w:rFonts w:ascii="Arial" w:hAnsi="Arial" w:cs="Arial"/>
              <w:b/>
              <w:bCs w:val="0"/>
              <w:sz w:val="24"/>
              <w:szCs w:val="24"/>
            </w:rPr>
          </w:pPr>
          <w:bookmarkStart w:id="27" w:name="_Toc156208934"/>
          <w:bookmarkStart w:id="28" w:name="_Toc175746117"/>
          <w:r w:rsidRPr="00766C06">
            <w:rPr>
              <w:rFonts w:ascii="Arial" w:hAnsi="Arial" w:cs="Arial"/>
              <w:b/>
              <w:bCs w:val="0"/>
              <w:sz w:val="24"/>
              <w:szCs w:val="24"/>
            </w:rPr>
            <w:t>RESULTADOS DE LA ENCUESTA DE CLIMA ORGANIZACIONAL</w:t>
          </w:r>
          <w:bookmarkEnd w:id="27"/>
          <w:bookmarkEnd w:id="28"/>
        </w:p>
        <w:p w14:paraId="48AD2C97" w14:textId="77777777" w:rsidR="00775A62" w:rsidRDefault="00775A62" w:rsidP="00775A62">
          <w:pPr>
            <w:spacing w:after="0" w:line="240" w:lineRule="auto"/>
            <w:jc w:val="both"/>
            <w:rPr>
              <w:rFonts w:ascii="Arial" w:hAnsi="Arial" w:cs="Arial"/>
            </w:rPr>
          </w:pPr>
        </w:p>
        <w:p w14:paraId="36946DB4" w14:textId="77777777" w:rsidR="00775A62" w:rsidRPr="00E83D56" w:rsidRDefault="00775A62" w:rsidP="00775A62">
          <w:pPr>
            <w:spacing w:after="0" w:line="240" w:lineRule="auto"/>
            <w:jc w:val="both"/>
            <w:rPr>
              <w:rFonts w:ascii="Arial" w:hAnsi="Arial" w:cs="Arial"/>
            </w:rPr>
          </w:pPr>
          <w:r w:rsidRPr="00E83D56">
            <w:rPr>
              <w:rFonts w:ascii="Arial" w:hAnsi="Arial" w:cs="Arial"/>
            </w:rPr>
            <w:t xml:space="preserve">En cumplimiento a lo establecido en el numeral 1° del artículo 2.2.10.7 del Decreto 1083 de 2015, en el mes de septiembre de 2023, se aplicó la encuesta de clima organizacional, cuyo objetivo fue conocer las percepciones de los colaboradores respecto al ambiente organizacional, las cuales impactan su productividad y calidad de vida laboral. </w:t>
          </w:r>
        </w:p>
        <w:p w14:paraId="77416BDA" w14:textId="77777777" w:rsidR="00775A62" w:rsidRPr="00E83D56" w:rsidRDefault="00775A62" w:rsidP="00775A62">
          <w:pPr>
            <w:spacing w:after="0" w:line="240" w:lineRule="auto"/>
            <w:jc w:val="both"/>
            <w:rPr>
              <w:rFonts w:ascii="Arial" w:hAnsi="Arial" w:cs="Arial"/>
            </w:rPr>
          </w:pPr>
        </w:p>
        <w:p w14:paraId="23D385C1" w14:textId="77777777" w:rsidR="00775A62" w:rsidRDefault="00775A62" w:rsidP="00775A62">
          <w:pPr>
            <w:spacing w:after="0" w:line="240" w:lineRule="auto"/>
            <w:jc w:val="both"/>
            <w:rPr>
              <w:rFonts w:ascii="Arial" w:hAnsi="Arial" w:cs="Arial"/>
            </w:rPr>
          </w:pPr>
          <w:r w:rsidRPr="00E83D56">
            <w:rPr>
              <w:rFonts w:ascii="Arial" w:hAnsi="Arial" w:cs="Arial"/>
            </w:rPr>
            <w:t>Dicha encuesta se aplicó a 300 servidores, entre el 29 de septiembre y el 17 de noviembre de 2023, quienes respondieron 40 preguntas y se establecieron cinco variables de medición:</w:t>
          </w:r>
        </w:p>
        <w:p w14:paraId="52ACA88B" w14:textId="77777777" w:rsidR="00543E3C" w:rsidRPr="00E83D56" w:rsidRDefault="00543E3C" w:rsidP="00775A62">
          <w:pPr>
            <w:spacing w:after="0" w:line="240" w:lineRule="auto"/>
            <w:jc w:val="both"/>
            <w:rPr>
              <w:rFonts w:ascii="Arial" w:hAnsi="Arial" w:cs="Arial"/>
            </w:rPr>
          </w:pPr>
        </w:p>
        <w:p w14:paraId="04BF04D3" w14:textId="77777777" w:rsidR="00775A62" w:rsidRPr="00543E3C" w:rsidRDefault="00775A62" w:rsidP="00775A62">
          <w:pPr>
            <w:pStyle w:val="Prrafodelista"/>
            <w:numPr>
              <w:ilvl w:val="0"/>
              <w:numId w:val="39"/>
            </w:numPr>
            <w:spacing w:after="0"/>
            <w:jc w:val="both"/>
            <w:rPr>
              <w:rFonts w:ascii="Arial" w:hAnsi="Arial" w:cs="Arial"/>
              <w:color w:val="auto"/>
            </w:rPr>
          </w:pPr>
          <w:r w:rsidRPr="00543E3C">
            <w:rPr>
              <w:rFonts w:ascii="Arial" w:hAnsi="Arial" w:cs="Arial"/>
              <w:color w:val="auto"/>
            </w:rPr>
            <w:t>Estrategia Corporativa: Conocimiento de la estrategia, apropiación de la estrategia, valores corporativos, sentido de pertenencia, compromiso e imagen.</w:t>
          </w:r>
        </w:p>
        <w:p w14:paraId="2F28BF9C" w14:textId="77777777" w:rsidR="00775A62" w:rsidRPr="00543E3C" w:rsidRDefault="00775A62" w:rsidP="00775A62">
          <w:pPr>
            <w:pStyle w:val="Prrafodelista"/>
            <w:numPr>
              <w:ilvl w:val="0"/>
              <w:numId w:val="39"/>
            </w:numPr>
            <w:spacing w:after="0"/>
            <w:jc w:val="both"/>
            <w:rPr>
              <w:rFonts w:ascii="Arial" w:hAnsi="Arial" w:cs="Arial"/>
              <w:color w:val="auto"/>
            </w:rPr>
          </w:pPr>
          <w:r w:rsidRPr="00543E3C">
            <w:rPr>
              <w:rFonts w:ascii="Arial" w:hAnsi="Arial" w:cs="Arial"/>
              <w:color w:val="auto"/>
            </w:rPr>
            <w:t>Salud y seguridad en el trabajo: protocolos de bioseguridad, autocuidado, herramientas de trabajo, trabajo en casa</w:t>
          </w:r>
        </w:p>
        <w:p w14:paraId="494B9CE9" w14:textId="77777777" w:rsidR="00775A62" w:rsidRPr="00543E3C" w:rsidRDefault="00775A62" w:rsidP="00775A62">
          <w:pPr>
            <w:pStyle w:val="Prrafodelista"/>
            <w:numPr>
              <w:ilvl w:val="0"/>
              <w:numId w:val="39"/>
            </w:numPr>
            <w:spacing w:after="0"/>
            <w:jc w:val="both"/>
            <w:rPr>
              <w:rFonts w:ascii="Arial" w:hAnsi="Arial" w:cs="Arial"/>
              <w:color w:val="auto"/>
            </w:rPr>
          </w:pPr>
          <w:r w:rsidRPr="00543E3C">
            <w:rPr>
              <w:rFonts w:ascii="Arial" w:hAnsi="Arial" w:cs="Arial"/>
              <w:color w:val="auto"/>
            </w:rPr>
            <w:t>Dirección: Liderazgo, desarrollo en equipo y comunicación.</w:t>
          </w:r>
        </w:p>
        <w:p w14:paraId="74CF7D4B" w14:textId="77777777" w:rsidR="00775A62" w:rsidRPr="00543E3C" w:rsidRDefault="00775A62" w:rsidP="00775A62">
          <w:pPr>
            <w:pStyle w:val="Prrafodelista"/>
            <w:numPr>
              <w:ilvl w:val="0"/>
              <w:numId w:val="39"/>
            </w:numPr>
            <w:spacing w:after="0"/>
            <w:jc w:val="both"/>
            <w:rPr>
              <w:rFonts w:ascii="Arial" w:hAnsi="Arial" w:cs="Arial"/>
              <w:color w:val="auto"/>
            </w:rPr>
          </w:pPr>
          <w:r w:rsidRPr="00543E3C">
            <w:rPr>
              <w:rFonts w:ascii="Arial" w:hAnsi="Arial" w:cs="Arial"/>
              <w:color w:val="auto"/>
            </w:rPr>
            <w:t>Relacionamiento: empatía, trabajo corporativo y bienestar</w:t>
          </w:r>
        </w:p>
        <w:p w14:paraId="5706A09A" w14:textId="77777777" w:rsidR="00775A62" w:rsidRPr="00543E3C" w:rsidRDefault="00775A62" w:rsidP="00775A62">
          <w:pPr>
            <w:pStyle w:val="Prrafodelista"/>
            <w:numPr>
              <w:ilvl w:val="0"/>
              <w:numId w:val="39"/>
            </w:numPr>
            <w:spacing w:after="0"/>
            <w:jc w:val="both"/>
            <w:rPr>
              <w:rFonts w:ascii="Arial" w:hAnsi="Arial" w:cs="Arial"/>
              <w:color w:val="auto"/>
            </w:rPr>
          </w:pPr>
          <w:r w:rsidRPr="00543E3C">
            <w:rPr>
              <w:rFonts w:ascii="Arial" w:hAnsi="Arial" w:cs="Arial"/>
              <w:color w:val="auto"/>
            </w:rPr>
            <w:t xml:space="preserve">Gestión del cambio: disposición para el cambio, innovación en la Entidad y adhesión al cambio. </w:t>
          </w:r>
        </w:p>
        <w:p w14:paraId="344C259D" w14:textId="77777777" w:rsidR="00775A62" w:rsidRPr="00E83D56" w:rsidRDefault="00775A62" w:rsidP="00775A62">
          <w:pPr>
            <w:spacing w:after="0" w:line="240" w:lineRule="auto"/>
            <w:jc w:val="both"/>
            <w:rPr>
              <w:rFonts w:ascii="Arial" w:hAnsi="Arial" w:cs="Arial"/>
            </w:rPr>
          </w:pPr>
        </w:p>
        <w:p w14:paraId="684BC090" w14:textId="77777777" w:rsidR="00775A62" w:rsidRPr="00E83D56" w:rsidRDefault="00775A62" w:rsidP="00775A62">
          <w:pPr>
            <w:spacing w:after="0" w:line="240" w:lineRule="auto"/>
            <w:jc w:val="both"/>
            <w:rPr>
              <w:rFonts w:ascii="Arial" w:hAnsi="Arial" w:cs="Arial"/>
            </w:rPr>
          </w:pPr>
          <w:r w:rsidRPr="00E83D56">
            <w:rPr>
              <w:rFonts w:ascii="Arial" w:hAnsi="Arial" w:cs="Arial"/>
            </w:rPr>
            <w:t>El instrumento utilizado para la medición se basó en la metodología Likert, un conjunto de afirmaciones ante las cuales los encuestados manifestaron su precepción teniendo en cuenta los siguientes criterios:</w:t>
          </w:r>
        </w:p>
        <w:p w14:paraId="3D274DEC" w14:textId="77777777" w:rsidR="00775A62" w:rsidRDefault="00775A62" w:rsidP="00775A62">
          <w:pPr>
            <w:spacing w:after="0" w:line="240" w:lineRule="auto"/>
            <w:jc w:val="both"/>
            <w:rPr>
              <w:rFonts w:ascii="Arial" w:hAnsi="Arial" w:cs="Arial"/>
            </w:rPr>
          </w:pPr>
        </w:p>
        <w:p w14:paraId="27E52902" w14:textId="77777777" w:rsidR="00775A62" w:rsidRPr="00E83D56" w:rsidRDefault="00775A62" w:rsidP="00775A62">
          <w:pPr>
            <w:spacing w:after="0" w:line="240" w:lineRule="auto"/>
            <w:jc w:val="both"/>
            <w:rPr>
              <w:rFonts w:ascii="Arial" w:hAnsi="Arial" w:cs="Arial"/>
            </w:rPr>
          </w:pPr>
          <w:r w:rsidRPr="00E83D56">
            <w:rPr>
              <w:rFonts w:ascii="Arial" w:hAnsi="Arial" w:cs="Arial"/>
            </w:rPr>
            <w:t>4: Totalmente de acuerdo</w:t>
          </w:r>
        </w:p>
        <w:p w14:paraId="1D62F623" w14:textId="77777777" w:rsidR="00775A62" w:rsidRPr="00E83D56" w:rsidRDefault="00775A62" w:rsidP="00775A62">
          <w:pPr>
            <w:spacing w:after="0" w:line="240" w:lineRule="auto"/>
            <w:jc w:val="both"/>
            <w:rPr>
              <w:rFonts w:ascii="Arial" w:hAnsi="Arial" w:cs="Arial"/>
            </w:rPr>
          </w:pPr>
          <w:r w:rsidRPr="00E83D56">
            <w:rPr>
              <w:rFonts w:ascii="Arial" w:hAnsi="Arial" w:cs="Arial"/>
            </w:rPr>
            <w:t>3: De acuerdo</w:t>
          </w:r>
        </w:p>
        <w:p w14:paraId="78897055" w14:textId="77777777" w:rsidR="00775A62" w:rsidRPr="00E83D56" w:rsidRDefault="00775A62" w:rsidP="00775A62">
          <w:pPr>
            <w:spacing w:after="0" w:line="240" w:lineRule="auto"/>
            <w:jc w:val="both"/>
            <w:rPr>
              <w:rFonts w:ascii="Arial" w:hAnsi="Arial" w:cs="Arial"/>
            </w:rPr>
          </w:pPr>
          <w:r w:rsidRPr="00E83D56">
            <w:rPr>
              <w:rFonts w:ascii="Arial" w:hAnsi="Arial" w:cs="Arial"/>
            </w:rPr>
            <w:t>2: En desacuerdo</w:t>
          </w:r>
        </w:p>
        <w:p w14:paraId="4BA761FE" w14:textId="77777777" w:rsidR="00775A62" w:rsidRPr="00E83D56" w:rsidRDefault="00775A62" w:rsidP="00775A62">
          <w:pPr>
            <w:spacing w:after="0" w:line="240" w:lineRule="auto"/>
            <w:jc w:val="both"/>
            <w:rPr>
              <w:rFonts w:ascii="Arial" w:hAnsi="Arial" w:cs="Arial"/>
            </w:rPr>
          </w:pPr>
          <w:r w:rsidRPr="00E83D56">
            <w:rPr>
              <w:rFonts w:ascii="Arial" w:hAnsi="Arial" w:cs="Arial"/>
            </w:rPr>
            <w:t>1: Totalmente en desacuerdo</w:t>
          </w:r>
        </w:p>
        <w:p w14:paraId="6F672383" w14:textId="77777777" w:rsidR="00775A62" w:rsidRPr="00E83D56" w:rsidRDefault="00775A62" w:rsidP="00775A62">
          <w:pPr>
            <w:spacing w:after="0" w:line="240" w:lineRule="auto"/>
            <w:jc w:val="both"/>
            <w:rPr>
              <w:rFonts w:ascii="Arial" w:hAnsi="Arial" w:cs="Arial"/>
            </w:rPr>
          </w:pPr>
        </w:p>
        <w:p w14:paraId="62CA5B6A" w14:textId="77777777" w:rsidR="00775A62" w:rsidRDefault="00775A62" w:rsidP="00775A62">
          <w:pPr>
            <w:spacing w:after="0" w:line="240" w:lineRule="auto"/>
            <w:jc w:val="both"/>
            <w:rPr>
              <w:rFonts w:ascii="Arial" w:hAnsi="Arial" w:cs="Arial"/>
            </w:rPr>
          </w:pPr>
          <w:r w:rsidRPr="00E83D56">
            <w:rPr>
              <w:rFonts w:ascii="Arial" w:hAnsi="Arial" w:cs="Arial"/>
            </w:rPr>
            <w:t>Para interpretar los resultados obtenidos en la encuesta de clima organizacional se utilizó la siguiente escala: 91-100% Deseable, 71%-90% Bueno, 51-70% Aceptable y 0-50% Critico.</w:t>
          </w:r>
        </w:p>
        <w:p w14:paraId="0821D10C" w14:textId="77777777" w:rsidR="00775A62" w:rsidRPr="00E83D56" w:rsidRDefault="00775A62" w:rsidP="00775A62">
          <w:pPr>
            <w:spacing w:after="0" w:line="240" w:lineRule="auto"/>
            <w:jc w:val="both"/>
            <w:rPr>
              <w:rFonts w:ascii="Arial" w:hAnsi="Arial" w:cs="Arial"/>
            </w:rPr>
          </w:pPr>
        </w:p>
        <w:p w14:paraId="145D5D2E" w14:textId="77777777" w:rsidR="00775A62" w:rsidRDefault="00775A62" w:rsidP="00775A62">
          <w:pPr>
            <w:spacing w:after="0" w:line="240" w:lineRule="auto"/>
            <w:jc w:val="both"/>
            <w:rPr>
              <w:rFonts w:ascii="Arial" w:hAnsi="Arial" w:cs="Arial"/>
            </w:rPr>
          </w:pPr>
          <w:r w:rsidRPr="00E83D56">
            <w:rPr>
              <w:rFonts w:ascii="Arial" w:hAnsi="Arial" w:cs="Arial"/>
            </w:rPr>
            <w:t>Los servidores Públicos encuestados, consideran que el clima laboral de la entidad se encuentra en un nivel Bueno (75%).</w:t>
          </w:r>
        </w:p>
        <w:p w14:paraId="5CCC5A71" w14:textId="77777777" w:rsidR="00775A62" w:rsidRPr="00E83D56" w:rsidRDefault="00775A62" w:rsidP="00775A62">
          <w:pPr>
            <w:spacing w:after="0" w:line="240" w:lineRule="auto"/>
            <w:jc w:val="both"/>
            <w:rPr>
              <w:rFonts w:ascii="Arial" w:hAnsi="Arial" w:cs="Arial"/>
            </w:rPr>
          </w:pPr>
        </w:p>
        <w:p w14:paraId="26B68BC0" w14:textId="77777777" w:rsidR="00775A62" w:rsidRDefault="00775A62" w:rsidP="00775A62">
          <w:pPr>
            <w:spacing w:after="0" w:line="240" w:lineRule="auto"/>
            <w:jc w:val="both"/>
            <w:rPr>
              <w:rFonts w:ascii="Arial" w:hAnsi="Arial" w:cs="Arial"/>
            </w:rPr>
          </w:pPr>
          <w:r w:rsidRPr="00E83D56">
            <w:rPr>
              <w:rFonts w:ascii="Arial" w:hAnsi="Arial" w:cs="Arial"/>
            </w:rPr>
            <w:t xml:space="preserve">A continuación, se darán a conocer los resultados obtenidos en cada variable evaluada:  </w:t>
          </w:r>
        </w:p>
        <w:p w14:paraId="441C1167" w14:textId="77777777" w:rsidR="00775A62" w:rsidRPr="00E83D56" w:rsidRDefault="00775A62" w:rsidP="00775A62">
          <w:pPr>
            <w:spacing w:after="0" w:line="240" w:lineRule="auto"/>
            <w:jc w:val="both"/>
            <w:rPr>
              <w:rFonts w:ascii="Arial" w:hAnsi="Arial" w:cs="Arial"/>
            </w:rPr>
          </w:pPr>
        </w:p>
        <w:p w14:paraId="03D46F4B" w14:textId="77777777" w:rsidR="00775A62" w:rsidRDefault="00775A62" w:rsidP="00775A62">
          <w:pPr>
            <w:spacing w:after="0" w:line="240" w:lineRule="auto"/>
            <w:jc w:val="center"/>
            <w:rPr>
              <w:rFonts w:ascii="Arial" w:hAnsi="Arial" w:cs="Arial"/>
            </w:rPr>
          </w:pPr>
          <w:r w:rsidRPr="00E83D56">
            <w:rPr>
              <w:rFonts w:ascii="Arial" w:hAnsi="Arial" w:cs="Arial"/>
            </w:rPr>
            <w:t>Tabla 2:  Resultados variables evaluación de clima laboral</w:t>
          </w:r>
        </w:p>
        <w:p w14:paraId="07BE3FAE" w14:textId="77777777" w:rsidR="00775A62" w:rsidRDefault="00775A62" w:rsidP="00775A62">
          <w:pPr>
            <w:spacing w:after="0" w:line="240" w:lineRule="auto"/>
            <w:jc w:val="center"/>
            <w:rPr>
              <w:rFonts w:ascii="Arial" w:hAnsi="Arial" w:cs="Arial"/>
            </w:rPr>
          </w:pPr>
        </w:p>
        <w:tbl>
          <w:tblPr>
            <w:tblW w:w="9080" w:type="dxa"/>
            <w:tblInd w:w="-10" w:type="dxa"/>
            <w:tblCellMar>
              <w:left w:w="70" w:type="dxa"/>
              <w:right w:w="70" w:type="dxa"/>
            </w:tblCellMar>
            <w:tblLook w:val="04A0" w:firstRow="1" w:lastRow="0" w:firstColumn="1" w:lastColumn="0" w:noHBand="0" w:noVBand="1"/>
          </w:tblPr>
          <w:tblGrid>
            <w:gridCol w:w="1840"/>
            <w:gridCol w:w="2860"/>
            <w:gridCol w:w="1980"/>
            <w:gridCol w:w="2400"/>
          </w:tblGrid>
          <w:tr w:rsidR="00775A62" w:rsidRPr="00F72E61" w14:paraId="7D686666" w14:textId="77777777" w:rsidTr="000572C8">
            <w:trPr>
              <w:trHeight w:val="600"/>
            </w:trPr>
            <w:tc>
              <w:tcPr>
                <w:tcW w:w="1840"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289DA8DD" w14:textId="77777777" w:rsidR="00775A62" w:rsidRPr="00F72E61" w:rsidRDefault="00775A62" w:rsidP="000572C8">
                <w:pPr>
                  <w:spacing w:after="0" w:line="240" w:lineRule="auto"/>
                  <w:jc w:val="center"/>
                  <w:rPr>
                    <w:rFonts w:ascii="Arial" w:eastAsia="Times New Roman" w:hAnsi="Arial" w:cs="Arial"/>
                    <w:b/>
                    <w:bCs/>
                    <w:color w:val="000000"/>
                    <w:szCs w:val="24"/>
                    <w:lang w:eastAsia="es-CO"/>
                  </w:rPr>
                </w:pPr>
                <w:r w:rsidRPr="00F72E61">
                  <w:rPr>
                    <w:rFonts w:ascii="Arial" w:eastAsia="Times New Roman" w:hAnsi="Arial" w:cs="Arial"/>
                    <w:b/>
                    <w:bCs/>
                    <w:color w:val="000000"/>
                    <w:szCs w:val="24"/>
                    <w:lang w:eastAsia="es-CO"/>
                  </w:rPr>
                  <w:t>VARIABLE</w:t>
                </w:r>
              </w:p>
            </w:tc>
            <w:tc>
              <w:tcPr>
                <w:tcW w:w="2860" w:type="dxa"/>
                <w:tcBorders>
                  <w:top w:val="single" w:sz="8" w:space="0" w:color="auto"/>
                  <w:left w:val="nil"/>
                  <w:bottom w:val="single" w:sz="8" w:space="0" w:color="auto"/>
                  <w:right w:val="single" w:sz="8" w:space="0" w:color="auto"/>
                </w:tcBorders>
                <w:shd w:val="clear" w:color="000000" w:fill="808080"/>
                <w:noWrap/>
                <w:vAlign w:val="center"/>
                <w:hideMark/>
              </w:tcPr>
              <w:p w14:paraId="4363F808" w14:textId="77777777" w:rsidR="00775A62" w:rsidRPr="00F72E61" w:rsidRDefault="00775A62" w:rsidP="000572C8">
                <w:pPr>
                  <w:spacing w:after="0" w:line="240" w:lineRule="auto"/>
                  <w:jc w:val="center"/>
                  <w:rPr>
                    <w:rFonts w:ascii="Arial" w:eastAsia="Times New Roman" w:hAnsi="Arial" w:cs="Arial"/>
                    <w:b/>
                    <w:bCs/>
                    <w:color w:val="000000"/>
                    <w:szCs w:val="24"/>
                    <w:lang w:eastAsia="es-CO"/>
                  </w:rPr>
                </w:pPr>
                <w:r w:rsidRPr="00F72E61">
                  <w:rPr>
                    <w:rFonts w:ascii="Arial" w:eastAsia="Times New Roman" w:hAnsi="Arial" w:cs="Arial"/>
                    <w:b/>
                    <w:bCs/>
                    <w:color w:val="000000"/>
                    <w:szCs w:val="24"/>
                    <w:lang w:eastAsia="es-CO"/>
                  </w:rPr>
                  <w:t>SUBVARIABLES</w:t>
                </w:r>
              </w:p>
            </w:tc>
            <w:tc>
              <w:tcPr>
                <w:tcW w:w="1980" w:type="dxa"/>
                <w:tcBorders>
                  <w:top w:val="single" w:sz="8" w:space="0" w:color="auto"/>
                  <w:left w:val="nil"/>
                  <w:bottom w:val="single" w:sz="8" w:space="0" w:color="auto"/>
                  <w:right w:val="single" w:sz="8" w:space="0" w:color="auto"/>
                </w:tcBorders>
                <w:shd w:val="clear" w:color="000000" w:fill="808080"/>
                <w:noWrap/>
                <w:vAlign w:val="center"/>
                <w:hideMark/>
              </w:tcPr>
              <w:p w14:paraId="6D2F2B43" w14:textId="77777777" w:rsidR="00775A62" w:rsidRPr="00F72E61" w:rsidRDefault="00775A62" w:rsidP="000572C8">
                <w:pPr>
                  <w:spacing w:after="0" w:line="240" w:lineRule="auto"/>
                  <w:jc w:val="center"/>
                  <w:rPr>
                    <w:rFonts w:ascii="Arial" w:eastAsia="Times New Roman" w:hAnsi="Arial" w:cs="Arial"/>
                    <w:b/>
                    <w:bCs/>
                    <w:color w:val="000000"/>
                    <w:szCs w:val="24"/>
                    <w:lang w:eastAsia="es-CO"/>
                  </w:rPr>
                </w:pPr>
                <w:r w:rsidRPr="00F72E61">
                  <w:rPr>
                    <w:rFonts w:ascii="Arial" w:eastAsia="Times New Roman" w:hAnsi="Arial" w:cs="Arial"/>
                    <w:b/>
                    <w:bCs/>
                    <w:color w:val="000000"/>
                    <w:szCs w:val="24"/>
                    <w:lang w:eastAsia="es-CO"/>
                  </w:rPr>
                  <w:t>RESULTADO</w:t>
                </w:r>
              </w:p>
            </w:tc>
            <w:tc>
              <w:tcPr>
                <w:tcW w:w="2400" w:type="dxa"/>
                <w:tcBorders>
                  <w:top w:val="single" w:sz="8" w:space="0" w:color="auto"/>
                  <w:left w:val="nil"/>
                  <w:bottom w:val="single" w:sz="8" w:space="0" w:color="auto"/>
                  <w:right w:val="single" w:sz="8" w:space="0" w:color="auto"/>
                </w:tcBorders>
                <w:shd w:val="clear" w:color="000000" w:fill="808080"/>
                <w:noWrap/>
                <w:vAlign w:val="center"/>
                <w:hideMark/>
              </w:tcPr>
              <w:p w14:paraId="459B99CF" w14:textId="77777777" w:rsidR="00775A62" w:rsidRPr="00F72E61" w:rsidRDefault="00775A62" w:rsidP="000572C8">
                <w:pPr>
                  <w:spacing w:after="0" w:line="240" w:lineRule="auto"/>
                  <w:jc w:val="center"/>
                  <w:rPr>
                    <w:rFonts w:ascii="Arial" w:eastAsia="Times New Roman" w:hAnsi="Arial" w:cs="Arial"/>
                    <w:b/>
                    <w:bCs/>
                    <w:color w:val="000000"/>
                    <w:szCs w:val="24"/>
                    <w:lang w:eastAsia="es-CO"/>
                  </w:rPr>
                </w:pPr>
                <w:r w:rsidRPr="00F72E61">
                  <w:rPr>
                    <w:rFonts w:ascii="Arial" w:eastAsia="Times New Roman" w:hAnsi="Arial" w:cs="Arial"/>
                    <w:b/>
                    <w:bCs/>
                    <w:color w:val="000000"/>
                    <w:szCs w:val="24"/>
                    <w:lang w:eastAsia="es-CO"/>
                  </w:rPr>
                  <w:t>RESULTADO FINAL</w:t>
                </w:r>
              </w:p>
            </w:tc>
          </w:tr>
          <w:tr w:rsidR="00775A62" w:rsidRPr="00F72E61" w14:paraId="1C5F294B" w14:textId="77777777" w:rsidTr="000572C8">
            <w:trPr>
              <w:trHeight w:val="915"/>
            </w:trPr>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292D4CD8"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Estrategia corporativa</w:t>
                </w:r>
              </w:p>
            </w:tc>
            <w:tc>
              <w:tcPr>
                <w:tcW w:w="2860" w:type="dxa"/>
                <w:tcBorders>
                  <w:top w:val="nil"/>
                  <w:left w:val="nil"/>
                  <w:bottom w:val="single" w:sz="8" w:space="0" w:color="auto"/>
                  <w:right w:val="single" w:sz="8" w:space="0" w:color="auto"/>
                </w:tcBorders>
                <w:shd w:val="clear" w:color="auto" w:fill="auto"/>
                <w:vAlign w:val="center"/>
                <w:hideMark/>
              </w:tcPr>
              <w:p w14:paraId="49E9C2A0"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Conocimiento de la estrategia</w:t>
                </w:r>
              </w:p>
            </w:tc>
            <w:tc>
              <w:tcPr>
                <w:tcW w:w="1980" w:type="dxa"/>
                <w:tcBorders>
                  <w:top w:val="nil"/>
                  <w:left w:val="nil"/>
                  <w:bottom w:val="single" w:sz="8" w:space="0" w:color="auto"/>
                  <w:right w:val="single" w:sz="8" w:space="0" w:color="auto"/>
                </w:tcBorders>
                <w:shd w:val="clear" w:color="auto" w:fill="auto"/>
                <w:noWrap/>
                <w:vAlign w:val="center"/>
                <w:hideMark/>
              </w:tcPr>
              <w:p w14:paraId="27DC4AE5"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81%</w:t>
                </w:r>
              </w:p>
            </w:tc>
            <w:tc>
              <w:tcPr>
                <w:tcW w:w="2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31F3B4"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82%</w:t>
                </w:r>
              </w:p>
            </w:tc>
          </w:tr>
          <w:tr w:rsidR="00775A62" w:rsidRPr="00F72E61" w14:paraId="200F19D3" w14:textId="77777777" w:rsidTr="000572C8">
            <w:trPr>
              <w:trHeight w:val="915"/>
            </w:trPr>
            <w:tc>
              <w:tcPr>
                <w:tcW w:w="1840" w:type="dxa"/>
                <w:vMerge/>
                <w:tcBorders>
                  <w:top w:val="nil"/>
                  <w:left w:val="single" w:sz="8" w:space="0" w:color="auto"/>
                  <w:bottom w:val="single" w:sz="8" w:space="0" w:color="000000"/>
                  <w:right w:val="single" w:sz="8" w:space="0" w:color="auto"/>
                </w:tcBorders>
                <w:vAlign w:val="center"/>
                <w:hideMark/>
              </w:tcPr>
              <w:p w14:paraId="09BFE11D"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vAlign w:val="center"/>
                <w:hideMark/>
              </w:tcPr>
              <w:p w14:paraId="212BD839"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Apropiación de la estrategia</w:t>
                </w:r>
              </w:p>
            </w:tc>
            <w:tc>
              <w:tcPr>
                <w:tcW w:w="1980" w:type="dxa"/>
                <w:tcBorders>
                  <w:top w:val="nil"/>
                  <w:left w:val="nil"/>
                  <w:bottom w:val="single" w:sz="8" w:space="0" w:color="auto"/>
                  <w:right w:val="single" w:sz="8" w:space="0" w:color="auto"/>
                </w:tcBorders>
                <w:shd w:val="clear" w:color="auto" w:fill="auto"/>
                <w:noWrap/>
                <w:vAlign w:val="center"/>
                <w:hideMark/>
              </w:tcPr>
              <w:p w14:paraId="2A12CF83"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78%</w:t>
                </w:r>
              </w:p>
            </w:tc>
            <w:tc>
              <w:tcPr>
                <w:tcW w:w="2400" w:type="dxa"/>
                <w:vMerge/>
                <w:tcBorders>
                  <w:top w:val="nil"/>
                  <w:left w:val="single" w:sz="8" w:space="0" w:color="auto"/>
                  <w:bottom w:val="single" w:sz="8" w:space="0" w:color="000000"/>
                  <w:right w:val="single" w:sz="8" w:space="0" w:color="auto"/>
                </w:tcBorders>
                <w:vAlign w:val="center"/>
                <w:hideMark/>
              </w:tcPr>
              <w:p w14:paraId="2EAF8F09"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3B2A5A29"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7E5E670D"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06A44ECB"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Valores corporativos</w:t>
                </w:r>
              </w:p>
            </w:tc>
            <w:tc>
              <w:tcPr>
                <w:tcW w:w="1980" w:type="dxa"/>
                <w:tcBorders>
                  <w:top w:val="nil"/>
                  <w:left w:val="nil"/>
                  <w:bottom w:val="single" w:sz="8" w:space="0" w:color="auto"/>
                  <w:right w:val="single" w:sz="8" w:space="0" w:color="auto"/>
                </w:tcBorders>
                <w:shd w:val="clear" w:color="auto" w:fill="auto"/>
                <w:noWrap/>
                <w:vAlign w:val="center"/>
                <w:hideMark/>
              </w:tcPr>
              <w:p w14:paraId="686F78F7"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73%</w:t>
                </w:r>
              </w:p>
            </w:tc>
            <w:tc>
              <w:tcPr>
                <w:tcW w:w="2400" w:type="dxa"/>
                <w:vMerge/>
                <w:tcBorders>
                  <w:top w:val="nil"/>
                  <w:left w:val="single" w:sz="8" w:space="0" w:color="auto"/>
                  <w:bottom w:val="single" w:sz="8" w:space="0" w:color="000000"/>
                  <w:right w:val="single" w:sz="8" w:space="0" w:color="auto"/>
                </w:tcBorders>
                <w:vAlign w:val="center"/>
                <w:hideMark/>
              </w:tcPr>
              <w:p w14:paraId="178096EA"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36D1283D"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62D1B7DA"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228701AF"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Sentido de pertenencia</w:t>
                </w:r>
              </w:p>
            </w:tc>
            <w:tc>
              <w:tcPr>
                <w:tcW w:w="1980" w:type="dxa"/>
                <w:tcBorders>
                  <w:top w:val="nil"/>
                  <w:left w:val="nil"/>
                  <w:bottom w:val="single" w:sz="8" w:space="0" w:color="auto"/>
                  <w:right w:val="single" w:sz="8" w:space="0" w:color="auto"/>
                </w:tcBorders>
                <w:shd w:val="clear" w:color="auto" w:fill="auto"/>
                <w:noWrap/>
                <w:vAlign w:val="center"/>
                <w:hideMark/>
              </w:tcPr>
              <w:p w14:paraId="30586819"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90%</w:t>
                </w:r>
              </w:p>
            </w:tc>
            <w:tc>
              <w:tcPr>
                <w:tcW w:w="2400" w:type="dxa"/>
                <w:vMerge/>
                <w:tcBorders>
                  <w:top w:val="nil"/>
                  <w:left w:val="single" w:sz="8" w:space="0" w:color="auto"/>
                  <w:bottom w:val="single" w:sz="8" w:space="0" w:color="000000"/>
                  <w:right w:val="single" w:sz="8" w:space="0" w:color="auto"/>
                </w:tcBorders>
                <w:vAlign w:val="center"/>
                <w:hideMark/>
              </w:tcPr>
              <w:p w14:paraId="4A9E5289"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3F163006"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1101772B"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00455948"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Compromiso</w:t>
                </w:r>
              </w:p>
            </w:tc>
            <w:tc>
              <w:tcPr>
                <w:tcW w:w="1980" w:type="dxa"/>
                <w:tcBorders>
                  <w:top w:val="nil"/>
                  <w:left w:val="nil"/>
                  <w:bottom w:val="single" w:sz="8" w:space="0" w:color="auto"/>
                  <w:right w:val="single" w:sz="8" w:space="0" w:color="auto"/>
                </w:tcBorders>
                <w:shd w:val="clear" w:color="auto" w:fill="auto"/>
                <w:noWrap/>
                <w:vAlign w:val="center"/>
                <w:hideMark/>
              </w:tcPr>
              <w:p w14:paraId="7F7EDC85"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83%</w:t>
                </w:r>
              </w:p>
            </w:tc>
            <w:tc>
              <w:tcPr>
                <w:tcW w:w="2400" w:type="dxa"/>
                <w:vMerge/>
                <w:tcBorders>
                  <w:top w:val="nil"/>
                  <w:left w:val="single" w:sz="8" w:space="0" w:color="auto"/>
                  <w:bottom w:val="single" w:sz="8" w:space="0" w:color="000000"/>
                  <w:right w:val="single" w:sz="8" w:space="0" w:color="auto"/>
                </w:tcBorders>
                <w:vAlign w:val="center"/>
                <w:hideMark/>
              </w:tcPr>
              <w:p w14:paraId="40DED174"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361ECA95"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513D2AB3"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329BEAAC"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Imagen</w:t>
                </w:r>
              </w:p>
            </w:tc>
            <w:tc>
              <w:tcPr>
                <w:tcW w:w="1980" w:type="dxa"/>
                <w:tcBorders>
                  <w:top w:val="nil"/>
                  <w:left w:val="nil"/>
                  <w:bottom w:val="single" w:sz="8" w:space="0" w:color="auto"/>
                  <w:right w:val="single" w:sz="8" w:space="0" w:color="auto"/>
                </w:tcBorders>
                <w:shd w:val="clear" w:color="auto" w:fill="auto"/>
                <w:noWrap/>
                <w:vAlign w:val="center"/>
                <w:hideMark/>
              </w:tcPr>
              <w:p w14:paraId="22869391"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85%</w:t>
                </w:r>
              </w:p>
            </w:tc>
            <w:tc>
              <w:tcPr>
                <w:tcW w:w="2400" w:type="dxa"/>
                <w:vMerge/>
                <w:tcBorders>
                  <w:top w:val="nil"/>
                  <w:left w:val="single" w:sz="8" w:space="0" w:color="auto"/>
                  <w:bottom w:val="single" w:sz="8" w:space="0" w:color="000000"/>
                  <w:right w:val="single" w:sz="8" w:space="0" w:color="auto"/>
                </w:tcBorders>
                <w:vAlign w:val="center"/>
                <w:hideMark/>
              </w:tcPr>
              <w:p w14:paraId="1FD7D54E"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6C83095C" w14:textId="77777777" w:rsidTr="000572C8">
            <w:trPr>
              <w:trHeight w:val="570"/>
            </w:trPr>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564E8746"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Seguridad y salud en el Trabajo</w:t>
                </w:r>
              </w:p>
            </w:tc>
            <w:tc>
              <w:tcPr>
                <w:tcW w:w="2860" w:type="dxa"/>
                <w:tcBorders>
                  <w:top w:val="nil"/>
                  <w:left w:val="nil"/>
                  <w:bottom w:val="single" w:sz="8" w:space="0" w:color="auto"/>
                  <w:right w:val="single" w:sz="8" w:space="0" w:color="auto"/>
                </w:tcBorders>
                <w:shd w:val="clear" w:color="auto" w:fill="auto"/>
                <w:vAlign w:val="center"/>
                <w:hideMark/>
              </w:tcPr>
              <w:p w14:paraId="1DA87DC5"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Protocolos de bioseguridad</w:t>
                </w:r>
              </w:p>
            </w:tc>
            <w:tc>
              <w:tcPr>
                <w:tcW w:w="1980" w:type="dxa"/>
                <w:tcBorders>
                  <w:top w:val="nil"/>
                  <w:left w:val="nil"/>
                  <w:bottom w:val="single" w:sz="8" w:space="0" w:color="auto"/>
                  <w:right w:val="single" w:sz="8" w:space="0" w:color="auto"/>
                </w:tcBorders>
                <w:shd w:val="clear" w:color="auto" w:fill="auto"/>
                <w:noWrap/>
                <w:vAlign w:val="center"/>
                <w:hideMark/>
              </w:tcPr>
              <w:p w14:paraId="63EDB346"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79%</w:t>
                </w:r>
              </w:p>
            </w:tc>
            <w:tc>
              <w:tcPr>
                <w:tcW w:w="2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0373ED"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78%</w:t>
                </w:r>
              </w:p>
            </w:tc>
          </w:tr>
          <w:tr w:rsidR="00775A62" w:rsidRPr="00F72E61" w14:paraId="0EE443EC"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7A0B0C73"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14E985B3"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Autocuidado</w:t>
                </w:r>
              </w:p>
            </w:tc>
            <w:tc>
              <w:tcPr>
                <w:tcW w:w="1980" w:type="dxa"/>
                <w:tcBorders>
                  <w:top w:val="nil"/>
                  <w:left w:val="nil"/>
                  <w:bottom w:val="single" w:sz="8" w:space="0" w:color="auto"/>
                  <w:right w:val="single" w:sz="8" w:space="0" w:color="auto"/>
                </w:tcBorders>
                <w:shd w:val="clear" w:color="auto" w:fill="auto"/>
                <w:noWrap/>
                <w:vAlign w:val="center"/>
                <w:hideMark/>
              </w:tcPr>
              <w:p w14:paraId="5DBAE97C"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76%</w:t>
                </w:r>
              </w:p>
            </w:tc>
            <w:tc>
              <w:tcPr>
                <w:tcW w:w="2400" w:type="dxa"/>
                <w:vMerge/>
                <w:tcBorders>
                  <w:top w:val="nil"/>
                  <w:left w:val="single" w:sz="8" w:space="0" w:color="auto"/>
                  <w:bottom w:val="single" w:sz="8" w:space="0" w:color="000000"/>
                  <w:right w:val="single" w:sz="8" w:space="0" w:color="auto"/>
                </w:tcBorders>
                <w:vAlign w:val="center"/>
                <w:hideMark/>
              </w:tcPr>
              <w:p w14:paraId="669C227F"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7AF6C79B"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660E69C8"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51FD0E93"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Herramientas de trabajo</w:t>
                </w:r>
              </w:p>
            </w:tc>
            <w:tc>
              <w:tcPr>
                <w:tcW w:w="1980" w:type="dxa"/>
                <w:tcBorders>
                  <w:top w:val="nil"/>
                  <w:left w:val="nil"/>
                  <w:bottom w:val="single" w:sz="8" w:space="0" w:color="auto"/>
                  <w:right w:val="single" w:sz="8" w:space="0" w:color="auto"/>
                </w:tcBorders>
                <w:shd w:val="clear" w:color="auto" w:fill="auto"/>
                <w:noWrap/>
                <w:vAlign w:val="center"/>
                <w:hideMark/>
              </w:tcPr>
              <w:p w14:paraId="7424ECF9"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77%</w:t>
                </w:r>
              </w:p>
            </w:tc>
            <w:tc>
              <w:tcPr>
                <w:tcW w:w="2400" w:type="dxa"/>
                <w:vMerge/>
                <w:tcBorders>
                  <w:top w:val="nil"/>
                  <w:left w:val="single" w:sz="8" w:space="0" w:color="auto"/>
                  <w:bottom w:val="single" w:sz="8" w:space="0" w:color="000000"/>
                  <w:right w:val="single" w:sz="8" w:space="0" w:color="auto"/>
                </w:tcBorders>
                <w:vAlign w:val="center"/>
                <w:hideMark/>
              </w:tcPr>
              <w:p w14:paraId="47A408EA"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73474FEE"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685473E7"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0AEF42A8"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Trabajo en casa</w:t>
                </w:r>
              </w:p>
            </w:tc>
            <w:tc>
              <w:tcPr>
                <w:tcW w:w="1980" w:type="dxa"/>
                <w:tcBorders>
                  <w:top w:val="nil"/>
                  <w:left w:val="nil"/>
                  <w:bottom w:val="single" w:sz="8" w:space="0" w:color="auto"/>
                  <w:right w:val="single" w:sz="8" w:space="0" w:color="auto"/>
                </w:tcBorders>
                <w:shd w:val="clear" w:color="auto" w:fill="auto"/>
                <w:noWrap/>
                <w:vAlign w:val="center"/>
                <w:hideMark/>
              </w:tcPr>
              <w:p w14:paraId="17DCE36D"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81%</w:t>
                </w:r>
              </w:p>
            </w:tc>
            <w:tc>
              <w:tcPr>
                <w:tcW w:w="2400" w:type="dxa"/>
                <w:vMerge/>
                <w:tcBorders>
                  <w:top w:val="nil"/>
                  <w:left w:val="single" w:sz="8" w:space="0" w:color="auto"/>
                  <w:bottom w:val="single" w:sz="8" w:space="0" w:color="000000"/>
                  <w:right w:val="single" w:sz="8" w:space="0" w:color="auto"/>
                </w:tcBorders>
                <w:vAlign w:val="center"/>
                <w:hideMark/>
              </w:tcPr>
              <w:p w14:paraId="100D8F83"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7111EA1F" w14:textId="77777777" w:rsidTr="000572C8">
            <w:trPr>
              <w:trHeight w:val="315"/>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D25846"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Dirección</w:t>
                </w:r>
              </w:p>
            </w:tc>
            <w:tc>
              <w:tcPr>
                <w:tcW w:w="2860" w:type="dxa"/>
                <w:tcBorders>
                  <w:top w:val="nil"/>
                  <w:left w:val="nil"/>
                  <w:bottom w:val="single" w:sz="8" w:space="0" w:color="auto"/>
                  <w:right w:val="single" w:sz="8" w:space="0" w:color="auto"/>
                </w:tcBorders>
                <w:shd w:val="clear" w:color="auto" w:fill="auto"/>
                <w:noWrap/>
                <w:vAlign w:val="center"/>
                <w:hideMark/>
              </w:tcPr>
              <w:p w14:paraId="4D911DD1"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Liderazgo</w:t>
                </w:r>
              </w:p>
            </w:tc>
            <w:tc>
              <w:tcPr>
                <w:tcW w:w="1980" w:type="dxa"/>
                <w:tcBorders>
                  <w:top w:val="nil"/>
                  <w:left w:val="nil"/>
                  <w:bottom w:val="single" w:sz="8" w:space="0" w:color="auto"/>
                  <w:right w:val="single" w:sz="8" w:space="0" w:color="auto"/>
                </w:tcBorders>
                <w:shd w:val="clear" w:color="auto" w:fill="auto"/>
                <w:noWrap/>
                <w:vAlign w:val="center"/>
                <w:hideMark/>
              </w:tcPr>
              <w:p w14:paraId="5331B118"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66%</w:t>
                </w:r>
              </w:p>
            </w:tc>
            <w:tc>
              <w:tcPr>
                <w:tcW w:w="2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63BB37"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68%</w:t>
                </w:r>
              </w:p>
            </w:tc>
          </w:tr>
          <w:tr w:rsidR="00775A62" w:rsidRPr="00F72E61" w14:paraId="6F18B474"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574F897E"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215A85B6"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Desarrollo en equipo</w:t>
                </w:r>
              </w:p>
            </w:tc>
            <w:tc>
              <w:tcPr>
                <w:tcW w:w="1980" w:type="dxa"/>
                <w:tcBorders>
                  <w:top w:val="nil"/>
                  <w:left w:val="nil"/>
                  <w:bottom w:val="single" w:sz="8" w:space="0" w:color="auto"/>
                  <w:right w:val="single" w:sz="8" w:space="0" w:color="auto"/>
                </w:tcBorders>
                <w:shd w:val="clear" w:color="auto" w:fill="auto"/>
                <w:noWrap/>
                <w:vAlign w:val="center"/>
                <w:hideMark/>
              </w:tcPr>
              <w:p w14:paraId="28C84FEA"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67%</w:t>
                </w:r>
              </w:p>
            </w:tc>
            <w:tc>
              <w:tcPr>
                <w:tcW w:w="2400" w:type="dxa"/>
                <w:vMerge/>
                <w:tcBorders>
                  <w:top w:val="nil"/>
                  <w:left w:val="single" w:sz="8" w:space="0" w:color="auto"/>
                  <w:bottom w:val="single" w:sz="8" w:space="0" w:color="000000"/>
                  <w:right w:val="single" w:sz="8" w:space="0" w:color="auto"/>
                </w:tcBorders>
                <w:vAlign w:val="center"/>
                <w:hideMark/>
              </w:tcPr>
              <w:p w14:paraId="27AE91B6"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7A08799D"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21CFAEF8"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37781811"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Comunicación</w:t>
                </w:r>
              </w:p>
            </w:tc>
            <w:tc>
              <w:tcPr>
                <w:tcW w:w="1980" w:type="dxa"/>
                <w:tcBorders>
                  <w:top w:val="nil"/>
                  <w:left w:val="nil"/>
                  <w:bottom w:val="single" w:sz="8" w:space="0" w:color="auto"/>
                  <w:right w:val="single" w:sz="8" w:space="0" w:color="auto"/>
                </w:tcBorders>
                <w:shd w:val="clear" w:color="auto" w:fill="auto"/>
                <w:noWrap/>
                <w:vAlign w:val="center"/>
                <w:hideMark/>
              </w:tcPr>
              <w:p w14:paraId="154011F4"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72%</w:t>
                </w:r>
              </w:p>
            </w:tc>
            <w:tc>
              <w:tcPr>
                <w:tcW w:w="2400" w:type="dxa"/>
                <w:vMerge/>
                <w:tcBorders>
                  <w:top w:val="nil"/>
                  <w:left w:val="single" w:sz="8" w:space="0" w:color="auto"/>
                  <w:bottom w:val="single" w:sz="8" w:space="0" w:color="000000"/>
                  <w:right w:val="single" w:sz="8" w:space="0" w:color="auto"/>
                </w:tcBorders>
                <w:vAlign w:val="center"/>
                <w:hideMark/>
              </w:tcPr>
              <w:p w14:paraId="55FD85F2"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55E66F52" w14:textId="77777777" w:rsidTr="000572C8">
            <w:trPr>
              <w:trHeight w:val="315"/>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2E8109"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Relacionamiento</w:t>
                </w:r>
              </w:p>
            </w:tc>
            <w:tc>
              <w:tcPr>
                <w:tcW w:w="2860" w:type="dxa"/>
                <w:tcBorders>
                  <w:top w:val="nil"/>
                  <w:left w:val="nil"/>
                  <w:bottom w:val="single" w:sz="8" w:space="0" w:color="auto"/>
                  <w:right w:val="single" w:sz="8" w:space="0" w:color="auto"/>
                </w:tcBorders>
                <w:shd w:val="clear" w:color="auto" w:fill="auto"/>
                <w:noWrap/>
                <w:vAlign w:val="center"/>
                <w:hideMark/>
              </w:tcPr>
              <w:p w14:paraId="3D18F9A1"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Empatía</w:t>
                </w:r>
              </w:p>
            </w:tc>
            <w:tc>
              <w:tcPr>
                <w:tcW w:w="1980" w:type="dxa"/>
                <w:tcBorders>
                  <w:top w:val="nil"/>
                  <w:left w:val="nil"/>
                  <w:bottom w:val="single" w:sz="8" w:space="0" w:color="auto"/>
                  <w:right w:val="single" w:sz="8" w:space="0" w:color="auto"/>
                </w:tcBorders>
                <w:shd w:val="clear" w:color="auto" w:fill="auto"/>
                <w:noWrap/>
                <w:vAlign w:val="center"/>
                <w:hideMark/>
              </w:tcPr>
              <w:p w14:paraId="022D7AA5"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75%</w:t>
                </w:r>
              </w:p>
            </w:tc>
            <w:tc>
              <w:tcPr>
                <w:tcW w:w="2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C6C7A9"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78%</w:t>
                </w:r>
              </w:p>
            </w:tc>
          </w:tr>
          <w:tr w:rsidR="00775A62" w:rsidRPr="00F72E61" w14:paraId="642680F7"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04496DDE"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10087F4B"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 xml:space="preserve">Integración </w:t>
                </w:r>
              </w:p>
            </w:tc>
            <w:tc>
              <w:tcPr>
                <w:tcW w:w="1980" w:type="dxa"/>
                <w:tcBorders>
                  <w:top w:val="nil"/>
                  <w:left w:val="nil"/>
                  <w:bottom w:val="single" w:sz="8" w:space="0" w:color="auto"/>
                  <w:right w:val="single" w:sz="8" w:space="0" w:color="auto"/>
                </w:tcBorders>
                <w:shd w:val="clear" w:color="auto" w:fill="auto"/>
                <w:noWrap/>
                <w:vAlign w:val="center"/>
                <w:hideMark/>
              </w:tcPr>
              <w:p w14:paraId="31082914"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71%</w:t>
                </w:r>
              </w:p>
            </w:tc>
            <w:tc>
              <w:tcPr>
                <w:tcW w:w="2400" w:type="dxa"/>
                <w:vMerge/>
                <w:tcBorders>
                  <w:top w:val="nil"/>
                  <w:left w:val="single" w:sz="8" w:space="0" w:color="auto"/>
                  <w:bottom w:val="single" w:sz="8" w:space="0" w:color="000000"/>
                  <w:right w:val="single" w:sz="8" w:space="0" w:color="auto"/>
                </w:tcBorders>
                <w:vAlign w:val="center"/>
                <w:hideMark/>
              </w:tcPr>
              <w:p w14:paraId="211CAD06"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6BA64589"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342E7001"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748B9BE5"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Trabajo colaborativo</w:t>
                </w:r>
              </w:p>
            </w:tc>
            <w:tc>
              <w:tcPr>
                <w:tcW w:w="1980" w:type="dxa"/>
                <w:tcBorders>
                  <w:top w:val="nil"/>
                  <w:left w:val="nil"/>
                  <w:bottom w:val="single" w:sz="8" w:space="0" w:color="auto"/>
                  <w:right w:val="single" w:sz="8" w:space="0" w:color="auto"/>
                </w:tcBorders>
                <w:shd w:val="clear" w:color="auto" w:fill="auto"/>
                <w:noWrap/>
                <w:vAlign w:val="center"/>
                <w:hideMark/>
              </w:tcPr>
              <w:p w14:paraId="2AE88F9D"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78%</w:t>
                </w:r>
              </w:p>
            </w:tc>
            <w:tc>
              <w:tcPr>
                <w:tcW w:w="2400" w:type="dxa"/>
                <w:vMerge/>
                <w:tcBorders>
                  <w:top w:val="nil"/>
                  <w:left w:val="single" w:sz="8" w:space="0" w:color="auto"/>
                  <w:bottom w:val="single" w:sz="8" w:space="0" w:color="000000"/>
                  <w:right w:val="single" w:sz="8" w:space="0" w:color="auto"/>
                </w:tcBorders>
                <w:vAlign w:val="center"/>
                <w:hideMark/>
              </w:tcPr>
              <w:p w14:paraId="36DA3168"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58AE4246"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64C6820B"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2E77C1C7"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Bienestar</w:t>
                </w:r>
              </w:p>
            </w:tc>
            <w:tc>
              <w:tcPr>
                <w:tcW w:w="1980" w:type="dxa"/>
                <w:tcBorders>
                  <w:top w:val="nil"/>
                  <w:left w:val="nil"/>
                  <w:bottom w:val="single" w:sz="8" w:space="0" w:color="auto"/>
                  <w:right w:val="single" w:sz="8" w:space="0" w:color="auto"/>
                </w:tcBorders>
                <w:shd w:val="clear" w:color="auto" w:fill="auto"/>
                <w:noWrap/>
                <w:vAlign w:val="center"/>
                <w:hideMark/>
              </w:tcPr>
              <w:p w14:paraId="4351CAB5"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82%</w:t>
                </w:r>
              </w:p>
            </w:tc>
            <w:tc>
              <w:tcPr>
                <w:tcW w:w="2400" w:type="dxa"/>
                <w:vMerge/>
                <w:tcBorders>
                  <w:top w:val="nil"/>
                  <w:left w:val="single" w:sz="8" w:space="0" w:color="auto"/>
                  <w:bottom w:val="single" w:sz="8" w:space="0" w:color="000000"/>
                  <w:right w:val="single" w:sz="8" w:space="0" w:color="auto"/>
                </w:tcBorders>
                <w:vAlign w:val="center"/>
                <w:hideMark/>
              </w:tcPr>
              <w:p w14:paraId="33DA4C4F"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48033A73" w14:textId="77777777" w:rsidTr="000572C8">
            <w:trPr>
              <w:trHeight w:val="585"/>
            </w:trPr>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30314D86"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Gestión del Cambio</w:t>
                </w:r>
              </w:p>
            </w:tc>
            <w:tc>
              <w:tcPr>
                <w:tcW w:w="2860" w:type="dxa"/>
                <w:tcBorders>
                  <w:top w:val="nil"/>
                  <w:left w:val="nil"/>
                  <w:bottom w:val="single" w:sz="8" w:space="0" w:color="auto"/>
                  <w:right w:val="single" w:sz="8" w:space="0" w:color="auto"/>
                </w:tcBorders>
                <w:shd w:val="clear" w:color="auto" w:fill="auto"/>
                <w:vAlign w:val="center"/>
                <w:hideMark/>
              </w:tcPr>
              <w:p w14:paraId="6E77DC34"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Disposición para el cambio</w:t>
                </w:r>
              </w:p>
            </w:tc>
            <w:tc>
              <w:tcPr>
                <w:tcW w:w="1980" w:type="dxa"/>
                <w:tcBorders>
                  <w:top w:val="nil"/>
                  <w:left w:val="nil"/>
                  <w:bottom w:val="single" w:sz="8" w:space="0" w:color="auto"/>
                  <w:right w:val="single" w:sz="8" w:space="0" w:color="auto"/>
                </w:tcBorders>
                <w:shd w:val="clear" w:color="auto" w:fill="auto"/>
                <w:noWrap/>
                <w:vAlign w:val="center"/>
                <w:hideMark/>
              </w:tcPr>
              <w:p w14:paraId="07479E85"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85%</w:t>
                </w:r>
              </w:p>
            </w:tc>
            <w:tc>
              <w:tcPr>
                <w:tcW w:w="2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990FE2"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72%</w:t>
                </w:r>
              </w:p>
            </w:tc>
          </w:tr>
          <w:tr w:rsidR="00775A62" w:rsidRPr="00F72E61" w14:paraId="4751CBC0"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3EE63674"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20C3D077"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Innovación en la Entidad</w:t>
                </w:r>
              </w:p>
            </w:tc>
            <w:tc>
              <w:tcPr>
                <w:tcW w:w="1980" w:type="dxa"/>
                <w:tcBorders>
                  <w:top w:val="nil"/>
                  <w:left w:val="nil"/>
                  <w:bottom w:val="single" w:sz="8" w:space="0" w:color="auto"/>
                  <w:right w:val="single" w:sz="8" w:space="0" w:color="auto"/>
                </w:tcBorders>
                <w:shd w:val="clear" w:color="auto" w:fill="auto"/>
                <w:noWrap/>
                <w:vAlign w:val="center"/>
                <w:hideMark/>
              </w:tcPr>
              <w:p w14:paraId="13213448"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65%</w:t>
                </w:r>
              </w:p>
            </w:tc>
            <w:tc>
              <w:tcPr>
                <w:tcW w:w="2400" w:type="dxa"/>
                <w:vMerge/>
                <w:tcBorders>
                  <w:top w:val="nil"/>
                  <w:left w:val="single" w:sz="8" w:space="0" w:color="auto"/>
                  <w:bottom w:val="single" w:sz="8" w:space="0" w:color="000000"/>
                  <w:right w:val="single" w:sz="8" w:space="0" w:color="auto"/>
                </w:tcBorders>
                <w:vAlign w:val="center"/>
                <w:hideMark/>
              </w:tcPr>
              <w:p w14:paraId="7BDF79D5" w14:textId="77777777" w:rsidR="00775A62" w:rsidRPr="00F72E61" w:rsidRDefault="00775A62" w:rsidP="000572C8">
                <w:pPr>
                  <w:spacing w:after="0" w:line="240" w:lineRule="auto"/>
                  <w:rPr>
                    <w:rFonts w:ascii="Arial" w:eastAsia="Times New Roman" w:hAnsi="Arial" w:cs="Arial"/>
                    <w:color w:val="000000"/>
                    <w:szCs w:val="24"/>
                    <w:lang w:eastAsia="es-CO"/>
                  </w:rPr>
                </w:pPr>
              </w:p>
            </w:tc>
          </w:tr>
          <w:tr w:rsidR="00775A62" w:rsidRPr="00F72E61" w14:paraId="66F35A31" w14:textId="77777777" w:rsidTr="000572C8">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280269D4" w14:textId="77777777" w:rsidR="00775A62" w:rsidRPr="00F72E61" w:rsidRDefault="00775A62" w:rsidP="000572C8">
                <w:pPr>
                  <w:spacing w:after="0" w:line="240" w:lineRule="auto"/>
                  <w:rPr>
                    <w:rFonts w:ascii="Arial" w:eastAsia="Times New Roman" w:hAnsi="Arial" w:cs="Arial"/>
                    <w:color w:val="000000"/>
                    <w:szCs w:val="24"/>
                    <w:lang w:eastAsia="es-CO"/>
                  </w:rPr>
                </w:pPr>
              </w:p>
            </w:tc>
            <w:tc>
              <w:tcPr>
                <w:tcW w:w="2860" w:type="dxa"/>
                <w:tcBorders>
                  <w:top w:val="nil"/>
                  <w:left w:val="nil"/>
                  <w:bottom w:val="single" w:sz="8" w:space="0" w:color="auto"/>
                  <w:right w:val="single" w:sz="8" w:space="0" w:color="auto"/>
                </w:tcBorders>
                <w:shd w:val="clear" w:color="auto" w:fill="auto"/>
                <w:noWrap/>
                <w:vAlign w:val="center"/>
                <w:hideMark/>
              </w:tcPr>
              <w:p w14:paraId="7FA2C520"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Adhesión del cambio</w:t>
                </w:r>
              </w:p>
            </w:tc>
            <w:tc>
              <w:tcPr>
                <w:tcW w:w="1980" w:type="dxa"/>
                <w:tcBorders>
                  <w:top w:val="nil"/>
                  <w:left w:val="nil"/>
                  <w:bottom w:val="single" w:sz="8" w:space="0" w:color="auto"/>
                  <w:right w:val="single" w:sz="8" w:space="0" w:color="auto"/>
                </w:tcBorders>
                <w:shd w:val="clear" w:color="auto" w:fill="auto"/>
                <w:noWrap/>
                <w:vAlign w:val="center"/>
                <w:hideMark/>
              </w:tcPr>
              <w:p w14:paraId="22715809" w14:textId="77777777" w:rsidR="00775A62" w:rsidRPr="00F72E61" w:rsidRDefault="00775A62" w:rsidP="000572C8">
                <w:pPr>
                  <w:spacing w:after="0" w:line="240" w:lineRule="auto"/>
                  <w:jc w:val="center"/>
                  <w:rPr>
                    <w:rFonts w:ascii="Arial" w:eastAsia="Times New Roman" w:hAnsi="Arial" w:cs="Arial"/>
                    <w:color w:val="000000"/>
                    <w:szCs w:val="24"/>
                    <w:lang w:eastAsia="es-CO"/>
                  </w:rPr>
                </w:pPr>
                <w:r w:rsidRPr="00F72E61">
                  <w:rPr>
                    <w:rFonts w:ascii="Arial" w:eastAsia="Times New Roman" w:hAnsi="Arial" w:cs="Arial"/>
                    <w:color w:val="000000"/>
                    <w:szCs w:val="24"/>
                    <w:lang w:eastAsia="es-CO"/>
                  </w:rPr>
                  <w:t>67%</w:t>
                </w:r>
              </w:p>
            </w:tc>
            <w:tc>
              <w:tcPr>
                <w:tcW w:w="2400" w:type="dxa"/>
                <w:vMerge/>
                <w:tcBorders>
                  <w:top w:val="nil"/>
                  <w:left w:val="single" w:sz="8" w:space="0" w:color="auto"/>
                  <w:bottom w:val="single" w:sz="8" w:space="0" w:color="000000"/>
                  <w:right w:val="single" w:sz="8" w:space="0" w:color="auto"/>
                </w:tcBorders>
                <w:vAlign w:val="center"/>
                <w:hideMark/>
              </w:tcPr>
              <w:p w14:paraId="714B0B09" w14:textId="77777777" w:rsidR="00775A62" w:rsidRPr="00F72E61" w:rsidRDefault="00775A62" w:rsidP="000572C8">
                <w:pPr>
                  <w:spacing w:after="0" w:line="240" w:lineRule="auto"/>
                  <w:rPr>
                    <w:rFonts w:ascii="Arial" w:eastAsia="Times New Roman" w:hAnsi="Arial" w:cs="Arial"/>
                    <w:color w:val="000000"/>
                    <w:szCs w:val="24"/>
                    <w:lang w:eastAsia="es-CO"/>
                  </w:rPr>
                </w:pPr>
              </w:p>
            </w:tc>
          </w:tr>
        </w:tbl>
        <w:p w14:paraId="20D808CE" w14:textId="77777777" w:rsidR="00775A62" w:rsidRDefault="00775A62" w:rsidP="00775A62">
          <w:pPr>
            <w:spacing w:after="0" w:line="240" w:lineRule="auto"/>
            <w:jc w:val="center"/>
            <w:rPr>
              <w:rFonts w:ascii="Arial" w:hAnsi="Arial" w:cs="Arial"/>
            </w:rPr>
          </w:pPr>
        </w:p>
        <w:p w14:paraId="1AD69C1B" w14:textId="77777777" w:rsidR="00775A62" w:rsidRDefault="00775A62" w:rsidP="00775A62">
          <w:pPr>
            <w:spacing w:after="0"/>
            <w:jc w:val="both"/>
            <w:rPr>
              <w:rFonts w:ascii="Arial" w:hAnsi="Arial" w:cs="Arial"/>
            </w:rPr>
          </w:pPr>
        </w:p>
        <w:p w14:paraId="362F8669" w14:textId="77777777" w:rsidR="00775A62" w:rsidRPr="00E83D56" w:rsidRDefault="00775A62" w:rsidP="00775A62">
          <w:pPr>
            <w:spacing w:after="0"/>
            <w:jc w:val="both"/>
            <w:rPr>
              <w:rFonts w:ascii="Arial" w:hAnsi="Arial" w:cs="Arial"/>
            </w:rPr>
          </w:pPr>
          <w:r w:rsidRPr="00E83D56">
            <w:rPr>
              <w:rFonts w:ascii="Arial" w:hAnsi="Arial" w:cs="Arial"/>
            </w:rPr>
            <w:t>En general se observan puntuaciones en el nivel de favorabilidad Bueno (71-90%). Se identifica que la variable que tuvo el nivel más alto de puntuación fue estrategia Corporativa con un 82% de favorabilidad y la que obtuvo el nivel más bajo de puntuación fue Dirección con un nivel de favorabilidad del 68%.</w:t>
          </w:r>
        </w:p>
        <w:p w14:paraId="58443260" w14:textId="77777777" w:rsidR="00775A62" w:rsidRDefault="00775A62" w:rsidP="00775A62">
          <w:pPr>
            <w:spacing w:after="0"/>
            <w:jc w:val="both"/>
            <w:rPr>
              <w:rFonts w:ascii="Arial" w:hAnsi="Arial" w:cs="Arial"/>
            </w:rPr>
          </w:pPr>
        </w:p>
        <w:p w14:paraId="4B4D6A9C" w14:textId="77777777" w:rsidR="00775A62" w:rsidRPr="00E83D56" w:rsidRDefault="00775A62" w:rsidP="00775A62">
          <w:pPr>
            <w:spacing w:after="0"/>
            <w:jc w:val="both"/>
            <w:rPr>
              <w:rFonts w:ascii="Arial" w:hAnsi="Arial" w:cs="Arial"/>
            </w:rPr>
          </w:pPr>
          <w:r w:rsidRPr="00E83D56">
            <w:rPr>
              <w:rFonts w:ascii="Arial" w:hAnsi="Arial" w:cs="Arial"/>
            </w:rPr>
            <w:t>En relación a la pregunta final, que indaga sobre el tema que debe intervenir como prioridad la Entidad, se establece el Relacionamiento con un resultado de 37%.</w:t>
          </w:r>
        </w:p>
        <w:p w14:paraId="73FFC56D" w14:textId="77777777" w:rsidR="00775A62" w:rsidRDefault="00775A62" w:rsidP="00775A62">
          <w:pPr>
            <w:spacing w:after="0"/>
            <w:jc w:val="both"/>
            <w:rPr>
              <w:rFonts w:ascii="Arial" w:hAnsi="Arial" w:cs="Arial"/>
            </w:rPr>
          </w:pPr>
        </w:p>
        <w:p w14:paraId="3645CFDF" w14:textId="2BC973E4" w:rsidR="00775A62" w:rsidRPr="00E83D56" w:rsidRDefault="00775A62" w:rsidP="00775A62">
          <w:pPr>
            <w:spacing w:after="0"/>
            <w:jc w:val="both"/>
            <w:rPr>
              <w:rFonts w:ascii="Arial" w:hAnsi="Arial" w:cs="Arial"/>
            </w:rPr>
          </w:pPr>
          <w:r w:rsidRPr="00E83D56">
            <w:rPr>
              <w:rFonts w:ascii="Arial" w:hAnsi="Arial" w:cs="Arial"/>
            </w:rPr>
            <w:t>De acuerdo con los resultados obtenidos se crearán estrategias desde el Grupo de Gestión del Talento Humano para fortalecer los aspectos débiles encontrados, las cuales se consignarán en el Plan de Bienestar e Incentivos, Plan Institucional de Capacitación y en el Programa de Seguridad y Salud en el Trabajo vigencia 202</w:t>
          </w:r>
          <w:r w:rsidR="006E1D15">
            <w:rPr>
              <w:rFonts w:ascii="Arial" w:hAnsi="Arial" w:cs="Arial"/>
            </w:rPr>
            <w:t>5</w:t>
          </w:r>
          <w:r w:rsidRPr="00E83D56">
            <w:rPr>
              <w:rFonts w:ascii="Arial" w:hAnsi="Arial" w:cs="Arial"/>
            </w:rPr>
            <w:t xml:space="preserve">. </w:t>
          </w:r>
        </w:p>
        <w:p w14:paraId="71E76A28" w14:textId="5BECFE91" w:rsidR="00775A62" w:rsidRPr="00766C06" w:rsidRDefault="00775A62" w:rsidP="00543E3C">
          <w:pPr>
            <w:pStyle w:val="Ttulo1"/>
            <w:numPr>
              <w:ilvl w:val="0"/>
              <w:numId w:val="37"/>
            </w:numPr>
            <w:rPr>
              <w:rFonts w:ascii="Arial" w:hAnsi="Arial" w:cs="Arial"/>
              <w:b/>
              <w:bCs w:val="0"/>
              <w:sz w:val="24"/>
              <w:szCs w:val="24"/>
            </w:rPr>
          </w:pPr>
          <w:bookmarkStart w:id="29" w:name="_Toc175746118"/>
          <w:r w:rsidRPr="00766C06">
            <w:rPr>
              <w:rFonts w:ascii="Arial" w:hAnsi="Arial" w:cs="Arial"/>
              <w:b/>
              <w:bCs w:val="0"/>
              <w:sz w:val="24"/>
              <w:szCs w:val="24"/>
            </w:rPr>
            <w:t>OBJETIVO</w:t>
          </w:r>
          <w:bookmarkEnd w:id="29"/>
        </w:p>
        <w:p w14:paraId="55E07172" w14:textId="77777777" w:rsidR="00775A62" w:rsidRPr="00E83D56" w:rsidRDefault="00775A62" w:rsidP="00775A62">
          <w:pPr>
            <w:spacing w:after="0" w:line="240" w:lineRule="auto"/>
            <w:rPr>
              <w:lang w:eastAsia="es-CO"/>
            </w:rPr>
          </w:pPr>
        </w:p>
        <w:p w14:paraId="1E6D186E" w14:textId="77777777" w:rsidR="00775A62" w:rsidRDefault="00775A62" w:rsidP="00775A62">
          <w:pPr>
            <w:spacing w:after="0" w:line="240" w:lineRule="auto"/>
            <w:jc w:val="both"/>
            <w:rPr>
              <w:rFonts w:ascii="Arial" w:hAnsi="Arial" w:cs="Arial"/>
            </w:rPr>
          </w:pPr>
          <w:r w:rsidRPr="00E83D56">
            <w:rPr>
              <w:rFonts w:ascii="Arial" w:hAnsi="Arial" w:cs="Arial"/>
            </w:rPr>
            <w:lastRenderedPageBreak/>
            <w:t>Promover estrategias de bienestar laboral para las servidoras y servidores públicos   del INS que contribuyan a fomentar su productividad, satisfacción, calidad de vida y así mantener un equilibrio entre su vida personal, familiar y laboral   promoviendo la identidad y vocación por el buen servicio.</w:t>
          </w:r>
        </w:p>
        <w:p w14:paraId="5A4EEAA8" w14:textId="77777777" w:rsidR="00775A62" w:rsidRPr="00E83D56" w:rsidRDefault="00775A62" w:rsidP="00775A62">
          <w:pPr>
            <w:spacing w:after="0" w:line="240" w:lineRule="auto"/>
            <w:jc w:val="both"/>
            <w:rPr>
              <w:rFonts w:ascii="Arial" w:hAnsi="Arial" w:cs="Arial"/>
            </w:rPr>
          </w:pPr>
        </w:p>
        <w:p w14:paraId="208D1FCD" w14:textId="351DFD25" w:rsidR="00775A62" w:rsidRPr="00766C06" w:rsidRDefault="00DF7A8D" w:rsidP="00775A62">
          <w:pPr>
            <w:pStyle w:val="Ttulo2"/>
            <w:numPr>
              <w:ilvl w:val="1"/>
              <w:numId w:val="40"/>
            </w:numPr>
            <w:ind w:left="1440"/>
            <w:rPr>
              <w:rFonts w:ascii="Arial" w:hAnsi="Arial" w:cs="Arial"/>
              <w:color w:val="44546A" w:themeColor="text2"/>
              <w:sz w:val="24"/>
              <w:szCs w:val="24"/>
            </w:rPr>
          </w:pPr>
          <w:bookmarkStart w:id="30" w:name="_Toc156208935"/>
          <w:bookmarkStart w:id="31" w:name="_Toc175746119"/>
          <w:r w:rsidRPr="00766C06">
            <w:rPr>
              <w:rFonts w:ascii="Arial" w:hAnsi="Arial" w:cs="Arial"/>
              <w:color w:val="44546A" w:themeColor="text2"/>
              <w:sz w:val="24"/>
              <w:szCs w:val="24"/>
            </w:rPr>
            <w:t xml:space="preserve"> </w:t>
          </w:r>
          <w:r w:rsidR="00775A62" w:rsidRPr="00766C06">
            <w:rPr>
              <w:rFonts w:ascii="Arial" w:hAnsi="Arial" w:cs="Arial"/>
              <w:color w:val="44546A" w:themeColor="text2"/>
              <w:sz w:val="24"/>
              <w:szCs w:val="24"/>
            </w:rPr>
            <w:t>OBJETIVOS ESPECÍFICOS</w:t>
          </w:r>
          <w:bookmarkEnd w:id="30"/>
          <w:bookmarkEnd w:id="31"/>
        </w:p>
        <w:p w14:paraId="6109BD1C" w14:textId="77777777" w:rsidR="00775A62" w:rsidRPr="00E83D56" w:rsidRDefault="00775A62" w:rsidP="00775A62">
          <w:pPr>
            <w:spacing w:after="0" w:line="240" w:lineRule="auto"/>
            <w:jc w:val="both"/>
            <w:rPr>
              <w:rFonts w:ascii="Arial" w:hAnsi="Arial" w:cs="Arial"/>
            </w:rPr>
          </w:pPr>
        </w:p>
        <w:p w14:paraId="4DA8B982" w14:textId="77777777" w:rsidR="00775A62" w:rsidRPr="00DF7A8D" w:rsidRDefault="00775A62" w:rsidP="00775A62">
          <w:pPr>
            <w:pStyle w:val="Prrafodelista"/>
            <w:numPr>
              <w:ilvl w:val="0"/>
              <w:numId w:val="41"/>
            </w:numPr>
            <w:spacing w:after="0"/>
            <w:jc w:val="both"/>
            <w:rPr>
              <w:rFonts w:ascii="Arial" w:hAnsi="Arial" w:cs="Arial"/>
              <w:color w:val="auto"/>
            </w:rPr>
          </w:pPr>
          <w:r w:rsidRPr="00DF7A8D">
            <w:rPr>
              <w:rFonts w:ascii="Arial" w:hAnsi="Arial" w:cs="Arial"/>
              <w:color w:val="auto"/>
            </w:rPr>
            <w:t xml:space="preserve">Realizar actividades que permitan fortalecer la cultura organizacional y el buen clima laboral. </w:t>
          </w:r>
        </w:p>
        <w:p w14:paraId="5CE17E00" w14:textId="77777777" w:rsidR="00775A62" w:rsidRPr="00DF7A8D" w:rsidRDefault="00775A62" w:rsidP="00775A62">
          <w:pPr>
            <w:pStyle w:val="Prrafodelista"/>
            <w:numPr>
              <w:ilvl w:val="0"/>
              <w:numId w:val="41"/>
            </w:numPr>
            <w:spacing w:after="0"/>
            <w:jc w:val="both"/>
            <w:rPr>
              <w:rFonts w:ascii="Arial" w:hAnsi="Arial" w:cs="Arial"/>
              <w:color w:val="auto"/>
            </w:rPr>
          </w:pPr>
          <w:r w:rsidRPr="00DF7A8D">
            <w:rPr>
              <w:rFonts w:ascii="Arial" w:hAnsi="Arial" w:cs="Arial"/>
              <w:color w:val="auto"/>
            </w:rPr>
            <w:t>Adelantar actividades orientadas a promover la salud física y mental.</w:t>
          </w:r>
        </w:p>
        <w:p w14:paraId="51ABB4AB" w14:textId="77777777" w:rsidR="00775A62" w:rsidRPr="00DF7A8D" w:rsidRDefault="00775A62" w:rsidP="00775A62">
          <w:pPr>
            <w:pStyle w:val="Prrafodelista"/>
            <w:numPr>
              <w:ilvl w:val="0"/>
              <w:numId w:val="41"/>
            </w:numPr>
            <w:spacing w:after="0"/>
            <w:jc w:val="both"/>
            <w:rPr>
              <w:rFonts w:ascii="Arial" w:hAnsi="Arial" w:cs="Arial"/>
              <w:color w:val="auto"/>
            </w:rPr>
          </w:pPr>
          <w:r w:rsidRPr="00DF7A8D">
            <w:rPr>
              <w:rFonts w:ascii="Arial" w:hAnsi="Arial" w:cs="Arial"/>
              <w:color w:val="auto"/>
            </w:rPr>
            <w:t>Desarrollar actividades encaminadas a mantener el equilibrio de la vida personal, familiar y laboral.</w:t>
          </w:r>
        </w:p>
        <w:p w14:paraId="433EE8D3" w14:textId="77777777" w:rsidR="00775A62" w:rsidRPr="00DF7A8D" w:rsidRDefault="00775A62" w:rsidP="00775A62">
          <w:pPr>
            <w:pStyle w:val="Prrafodelista"/>
            <w:numPr>
              <w:ilvl w:val="0"/>
              <w:numId w:val="41"/>
            </w:numPr>
            <w:spacing w:after="0"/>
            <w:jc w:val="both"/>
            <w:rPr>
              <w:rFonts w:ascii="Arial" w:hAnsi="Arial" w:cs="Arial"/>
              <w:color w:val="auto"/>
            </w:rPr>
          </w:pPr>
          <w:r w:rsidRPr="00DF7A8D">
            <w:rPr>
              <w:rFonts w:ascii="Arial" w:hAnsi="Arial" w:cs="Arial"/>
              <w:color w:val="auto"/>
            </w:rPr>
            <w:t xml:space="preserve">Ejecutar actividades orientadas a fomentar la inclusión y la vocación por el buen servicio. </w:t>
          </w:r>
        </w:p>
        <w:p w14:paraId="5F76C549" w14:textId="77777777" w:rsidR="00775A62" w:rsidRPr="00E83D56" w:rsidRDefault="00775A62" w:rsidP="00775A62">
          <w:pPr>
            <w:spacing w:after="0" w:line="240" w:lineRule="auto"/>
            <w:jc w:val="both"/>
            <w:rPr>
              <w:rFonts w:ascii="Arial" w:hAnsi="Arial" w:cs="Arial"/>
            </w:rPr>
          </w:pPr>
        </w:p>
        <w:p w14:paraId="6A7B6B2B" w14:textId="713A1BAA" w:rsidR="00775A62" w:rsidRPr="00766C06" w:rsidRDefault="00775A62" w:rsidP="00DF7A8D">
          <w:pPr>
            <w:pStyle w:val="Ttulo1"/>
            <w:numPr>
              <w:ilvl w:val="0"/>
              <w:numId w:val="37"/>
            </w:numPr>
            <w:rPr>
              <w:rFonts w:ascii="Arial" w:hAnsi="Arial" w:cs="Arial"/>
              <w:b/>
              <w:bCs w:val="0"/>
              <w:sz w:val="24"/>
              <w:szCs w:val="24"/>
            </w:rPr>
          </w:pPr>
          <w:bookmarkStart w:id="32" w:name="_Toc156208936"/>
          <w:bookmarkStart w:id="33" w:name="_Toc175746120"/>
          <w:r w:rsidRPr="00766C06">
            <w:rPr>
              <w:rFonts w:ascii="Arial" w:hAnsi="Arial" w:cs="Arial"/>
              <w:b/>
              <w:bCs w:val="0"/>
              <w:sz w:val="24"/>
              <w:szCs w:val="24"/>
            </w:rPr>
            <w:t>BENEFICIARIOS</w:t>
          </w:r>
          <w:bookmarkEnd w:id="32"/>
          <w:bookmarkEnd w:id="33"/>
          <w:r w:rsidRPr="00766C06">
            <w:rPr>
              <w:rFonts w:ascii="Arial" w:hAnsi="Arial" w:cs="Arial"/>
              <w:b/>
              <w:bCs w:val="0"/>
              <w:sz w:val="24"/>
              <w:szCs w:val="24"/>
            </w:rPr>
            <w:t xml:space="preserve"> </w:t>
          </w:r>
        </w:p>
        <w:p w14:paraId="1BCB2ECF" w14:textId="77777777" w:rsidR="00775A62" w:rsidRPr="00E83D56" w:rsidRDefault="00775A62" w:rsidP="00775A62">
          <w:pPr>
            <w:spacing w:after="0" w:line="240" w:lineRule="auto"/>
            <w:jc w:val="both"/>
            <w:rPr>
              <w:rFonts w:ascii="Arial" w:hAnsi="Arial" w:cs="Arial"/>
            </w:rPr>
          </w:pPr>
        </w:p>
        <w:p w14:paraId="1EAFFF2F" w14:textId="554D92D7" w:rsidR="00775A62" w:rsidRDefault="00775A62" w:rsidP="00775A62">
          <w:pPr>
            <w:spacing w:after="0" w:line="240" w:lineRule="auto"/>
            <w:jc w:val="both"/>
            <w:rPr>
              <w:rFonts w:ascii="Arial" w:hAnsi="Arial" w:cs="Arial"/>
            </w:rPr>
          </w:pPr>
          <w:r w:rsidRPr="00E83D56">
            <w:rPr>
              <w:rFonts w:ascii="Arial" w:hAnsi="Arial" w:cs="Arial"/>
            </w:rPr>
            <w:t xml:space="preserve">El Plan de Bienestar e Incentivos está dirigido a todos los funcionarios del Instituto Nacional de Salud y sus familias. </w:t>
          </w:r>
        </w:p>
        <w:p w14:paraId="67DDEEE4" w14:textId="77777777" w:rsidR="00967B40" w:rsidRPr="00E83D56" w:rsidRDefault="00967B40" w:rsidP="00775A62">
          <w:pPr>
            <w:spacing w:after="0" w:line="240" w:lineRule="auto"/>
            <w:jc w:val="both"/>
            <w:rPr>
              <w:rFonts w:ascii="Arial" w:hAnsi="Arial" w:cs="Arial"/>
            </w:rPr>
          </w:pPr>
        </w:p>
        <w:p w14:paraId="60DD6BAA" w14:textId="77777777" w:rsidR="00775A62" w:rsidRDefault="00775A62" w:rsidP="00775A62">
          <w:pPr>
            <w:spacing w:after="0" w:line="240" w:lineRule="auto"/>
            <w:jc w:val="both"/>
            <w:rPr>
              <w:rFonts w:ascii="Arial" w:hAnsi="Arial" w:cs="Arial"/>
            </w:rPr>
          </w:pPr>
          <w:r w:rsidRPr="00E83D56">
            <w:rPr>
              <w:rFonts w:ascii="Arial" w:hAnsi="Arial" w:cs="Arial"/>
            </w:rPr>
            <w:t>Para el caso de las actividades de incentivos, se beneficiarán los funcionarios de carrera administrativa, así como los de libre nombramiento y remoción que por su desempeño individual sean calificados en el nivel sobresaliente y/o que participen en el desarrollo de un proyecto como parte de un equipo de trabajo.</w:t>
          </w:r>
        </w:p>
        <w:p w14:paraId="29783E70" w14:textId="77777777" w:rsidR="00775A62" w:rsidRDefault="00775A62" w:rsidP="00775A62">
          <w:pPr>
            <w:spacing w:after="0" w:line="240" w:lineRule="auto"/>
            <w:jc w:val="both"/>
            <w:rPr>
              <w:rFonts w:ascii="Arial" w:hAnsi="Arial" w:cs="Arial"/>
            </w:rPr>
          </w:pPr>
        </w:p>
        <w:p w14:paraId="050014D3" w14:textId="4DE03257" w:rsidR="00775A62" w:rsidRPr="00766C06" w:rsidRDefault="00775A62" w:rsidP="00DF7A8D">
          <w:pPr>
            <w:pStyle w:val="Ttulo1"/>
            <w:numPr>
              <w:ilvl w:val="0"/>
              <w:numId w:val="37"/>
            </w:numPr>
            <w:rPr>
              <w:rFonts w:ascii="Arial" w:hAnsi="Arial" w:cs="Arial"/>
              <w:b/>
              <w:bCs w:val="0"/>
              <w:sz w:val="24"/>
              <w:szCs w:val="24"/>
            </w:rPr>
          </w:pPr>
          <w:bookmarkStart w:id="34" w:name="_Toc156208937"/>
          <w:bookmarkStart w:id="35" w:name="_Toc175746121"/>
          <w:r w:rsidRPr="00766C06">
            <w:rPr>
              <w:rFonts w:ascii="Arial" w:hAnsi="Arial" w:cs="Arial"/>
              <w:b/>
              <w:bCs w:val="0"/>
              <w:sz w:val="24"/>
              <w:szCs w:val="24"/>
            </w:rPr>
            <w:t>ESTRATEGIA DE DIFUSIÓN</w:t>
          </w:r>
          <w:bookmarkEnd w:id="34"/>
          <w:bookmarkEnd w:id="35"/>
        </w:p>
        <w:p w14:paraId="6F2B96BA" w14:textId="77777777" w:rsidR="00775A62" w:rsidRPr="00E83D56" w:rsidRDefault="00775A62" w:rsidP="00775A62">
          <w:pPr>
            <w:spacing w:after="0" w:line="240" w:lineRule="auto"/>
            <w:jc w:val="both"/>
            <w:rPr>
              <w:rFonts w:ascii="Arial" w:hAnsi="Arial" w:cs="Arial"/>
            </w:rPr>
          </w:pPr>
        </w:p>
        <w:p w14:paraId="7642409F" w14:textId="426B0233" w:rsidR="00775A62" w:rsidRDefault="00775A62" w:rsidP="00775A62">
          <w:pPr>
            <w:spacing w:after="0" w:line="240" w:lineRule="auto"/>
            <w:jc w:val="both"/>
            <w:rPr>
              <w:rFonts w:ascii="Arial" w:hAnsi="Arial" w:cs="Arial"/>
            </w:rPr>
          </w:pPr>
          <w:r w:rsidRPr="00E83D56">
            <w:rPr>
              <w:rFonts w:ascii="Arial" w:hAnsi="Arial" w:cs="Arial"/>
            </w:rPr>
            <w:t>En el año 202</w:t>
          </w:r>
          <w:r w:rsidR="00835507">
            <w:rPr>
              <w:rFonts w:ascii="Arial" w:hAnsi="Arial" w:cs="Arial"/>
            </w:rPr>
            <w:t>5</w:t>
          </w:r>
          <w:r w:rsidRPr="00E83D56">
            <w:rPr>
              <w:rFonts w:ascii="Arial" w:hAnsi="Arial" w:cs="Arial"/>
            </w:rPr>
            <w:t xml:space="preserve">, continuará la implementación del Proyecto de Entorno Laboral Saludable, el cual pretende fortalecer los programas de Capacitación, Bienestar e Incentivos y Seguridad y Salud en el Trabajo. </w:t>
          </w:r>
        </w:p>
        <w:p w14:paraId="66B6190F" w14:textId="77777777" w:rsidR="00775A62" w:rsidRPr="00E83D56" w:rsidRDefault="00775A62" w:rsidP="00775A62">
          <w:pPr>
            <w:spacing w:after="0" w:line="240" w:lineRule="auto"/>
            <w:jc w:val="both"/>
            <w:rPr>
              <w:rFonts w:ascii="Arial" w:hAnsi="Arial" w:cs="Arial"/>
            </w:rPr>
          </w:pPr>
        </w:p>
        <w:p w14:paraId="72EC33AE" w14:textId="77777777" w:rsidR="00775A62" w:rsidRPr="00E83D56" w:rsidRDefault="00775A62" w:rsidP="00775A62">
          <w:pPr>
            <w:spacing w:after="0" w:line="240" w:lineRule="auto"/>
            <w:jc w:val="both"/>
            <w:rPr>
              <w:rFonts w:ascii="Arial" w:hAnsi="Arial" w:cs="Arial"/>
            </w:rPr>
          </w:pPr>
          <w:r w:rsidRPr="00E83D56">
            <w:rPr>
              <w:rFonts w:ascii="Arial" w:hAnsi="Arial" w:cs="Arial"/>
            </w:rPr>
            <w:t>De igual forma, para todas las actividades se contará con el apoyo del área de Comunicaciones mediante un dialogo oportuno se elaborarán las estrategias y piezas respectivas, en caso que se requieran para lograr una oportuna y exitosa comunicación y participación de los funcionarios y sus familias en las diversas actividades que componen el programa.</w:t>
          </w:r>
        </w:p>
        <w:p w14:paraId="6A87953E" w14:textId="77777777" w:rsidR="00775A62" w:rsidRDefault="00775A62" w:rsidP="00775A62">
          <w:pPr>
            <w:spacing w:after="0" w:line="240" w:lineRule="auto"/>
            <w:jc w:val="both"/>
            <w:rPr>
              <w:rFonts w:ascii="Arial" w:hAnsi="Arial" w:cs="Arial"/>
            </w:rPr>
          </w:pPr>
          <w:bookmarkStart w:id="36" w:name="_Toc156208938"/>
        </w:p>
        <w:p w14:paraId="6E754F40" w14:textId="520E2CD1" w:rsidR="00775A62" w:rsidRPr="00766C06" w:rsidRDefault="00775A62" w:rsidP="00DF7A8D">
          <w:pPr>
            <w:pStyle w:val="Ttulo1"/>
            <w:numPr>
              <w:ilvl w:val="0"/>
              <w:numId w:val="37"/>
            </w:numPr>
            <w:rPr>
              <w:rFonts w:ascii="Arial" w:hAnsi="Arial" w:cs="Arial"/>
              <w:b/>
              <w:bCs w:val="0"/>
              <w:sz w:val="24"/>
              <w:szCs w:val="24"/>
            </w:rPr>
          </w:pPr>
          <w:bookmarkStart w:id="37" w:name="_Toc175746122"/>
          <w:r w:rsidRPr="00766C06">
            <w:rPr>
              <w:rFonts w:ascii="Arial" w:hAnsi="Arial" w:cs="Arial"/>
              <w:b/>
              <w:bCs w:val="0"/>
              <w:sz w:val="24"/>
              <w:szCs w:val="24"/>
            </w:rPr>
            <w:t>COMPONENTES DEL PLAN</w:t>
          </w:r>
          <w:bookmarkEnd w:id="36"/>
          <w:bookmarkEnd w:id="37"/>
          <w:r w:rsidRPr="00766C06">
            <w:rPr>
              <w:rFonts w:ascii="Arial" w:hAnsi="Arial" w:cs="Arial"/>
              <w:b/>
              <w:bCs w:val="0"/>
              <w:sz w:val="24"/>
              <w:szCs w:val="24"/>
            </w:rPr>
            <w:t xml:space="preserve"> </w:t>
          </w:r>
        </w:p>
        <w:p w14:paraId="256E4163" w14:textId="77777777" w:rsidR="00775A62" w:rsidRPr="00E83D56" w:rsidRDefault="00775A62" w:rsidP="00775A62">
          <w:pPr>
            <w:spacing w:after="0" w:line="240" w:lineRule="auto"/>
            <w:jc w:val="both"/>
            <w:rPr>
              <w:rFonts w:ascii="Arial" w:hAnsi="Arial" w:cs="Arial"/>
            </w:rPr>
          </w:pPr>
        </w:p>
        <w:p w14:paraId="11CF459D" w14:textId="4CA91173" w:rsidR="00775A62" w:rsidRPr="00766C06" w:rsidRDefault="00DF7A8D" w:rsidP="00775A62">
          <w:pPr>
            <w:pStyle w:val="Ttulo2"/>
            <w:numPr>
              <w:ilvl w:val="1"/>
              <w:numId w:val="42"/>
            </w:numPr>
            <w:tabs>
              <w:tab w:val="num" w:pos="1440"/>
            </w:tabs>
            <w:ind w:left="1440"/>
            <w:rPr>
              <w:rFonts w:ascii="Arial" w:hAnsi="Arial" w:cs="Arial"/>
              <w:color w:val="44546A" w:themeColor="text2"/>
              <w:sz w:val="24"/>
              <w:szCs w:val="24"/>
            </w:rPr>
          </w:pPr>
          <w:bookmarkStart w:id="38" w:name="_Toc175746123"/>
          <w:r w:rsidRPr="00766C06">
            <w:rPr>
              <w:rFonts w:ascii="Arial" w:hAnsi="Arial" w:cs="Arial"/>
              <w:color w:val="44546A" w:themeColor="text2"/>
              <w:sz w:val="24"/>
              <w:szCs w:val="24"/>
            </w:rPr>
            <w:t xml:space="preserve"> </w:t>
          </w:r>
          <w:r w:rsidR="00775A62" w:rsidRPr="00766C06">
            <w:rPr>
              <w:rFonts w:ascii="Arial" w:hAnsi="Arial" w:cs="Arial"/>
              <w:color w:val="44546A" w:themeColor="text2"/>
              <w:sz w:val="24"/>
              <w:szCs w:val="24"/>
            </w:rPr>
            <w:t>EJE EQUILIBRIO PSICOSOCIAL</w:t>
          </w:r>
          <w:bookmarkEnd w:id="38"/>
        </w:p>
        <w:p w14:paraId="57AE58EC" w14:textId="77777777" w:rsidR="00775A62" w:rsidRPr="00E83D56" w:rsidRDefault="00775A62" w:rsidP="00775A62">
          <w:pPr>
            <w:spacing w:after="0"/>
            <w:rPr>
              <w:lang w:eastAsia="es-CO"/>
            </w:rPr>
          </w:pPr>
        </w:p>
        <w:p w14:paraId="56963B1C" w14:textId="77777777" w:rsidR="00775A62" w:rsidRDefault="00775A62" w:rsidP="00775A62">
          <w:pPr>
            <w:spacing w:after="0" w:line="240" w:lineRule="auto"/>
            <w:jc w:val="both"/>
            <w:rPr>
              <w:rFonts w:ascii="Arial" w:hAnsi="Arial" w:cs="Arial"/>
            </w:rPr>
          </w:pPr>
          <w:r w:rsidRPr="00E83D56">
            <w:rPr>
              <w:rFonts w:ascii="Arial" w:hAnsi="Arial" w:cs="Arial"/>
            </w:rPr>
            <w:lastRenderedPageBreak/>
            <w:t xml:space="preserve">Este eje hace referencia a las nuevas formas de adaptación laboral teniendo en cuenta los diferentes cambios que se derivaron de la pandemia de COVID-19 y la adopción de herramientas que le permitan a las servidoras y los servidores públicos afrontar los cambios y las diferentes circunstancias que inciden en su estabilidad laboral y emocional, entre otros aspectos. Este eje se encuentra conformado por los siguientes componentes: </w:t>
          </w:r>
        </w:p>
        <w:p w14:paraId="5C669828" w14:textId="77777777" w:rsidR="00775A62" w:rsidRPr="00E83D56" w:rsidRDefault="00775A62" w:rsidP="00775A62">
          <w:pPr>
            <w:spacing w:after="0" w:line="240" w:lineRule="auto"/>
            <w:jc w:val="both"/>
            <w:rPr>
              <w:rFonts w:ascii="Arial" w:hAnsi="Arial" w:cs="Arial"/>
            </w:rPr>
          </w:pPr>
        </w:p>
        <w:p w14:paraId="66E82174" w14:textId="77777777" w:rsidR="00775A62" w:rsidRPr="00DF7A8D" w:rsidRDefault="00775A62" w:rsidP="00DF7A8D">
          <w:pPr>
            <w:pStyle w:val="Prrafodelista"/>
            <w:numPr>
              <w:ilvl w:val="0"/>
              <w:numId w:val="43"/>
            </w:numPr>
            <w:spacing w:after="0"/>
            <w:jc w:val="both"/>
            <w:rPr>
              <w:rFonts w:ascii="Arial" w:hAnsi="Arial" w:cs="Arial"/>
              <w:color w:val="auto"/>
            </w:rPr>
          </w:pPr>
          <w:r w:rsidRPr="00DF7A8D">
            <w:rPr>
              <w:rFonts w:ascii="Arial" w:hAnsi="Arial" w:cs="Arial"/>
              <w:b/>
              <w:color w:val="auto"/>
            </w:rPr>
            <w:t>Factores psicosociales:</w:t>
          </w:r>
          <w:r w:rsidRPr="00DF7A8D">
            <w:rPr>
              <w:rFonts w:ascii="Arial" w:hAnsi="Arial" w:cs="Arial"/>
              <w:color w:val="auto"/>
            </w:rPr>
            <w:t xml:space="preserve"> este componente hace referencia a aquellas actividades que contribuyan a la no afectación de la salud física, psíquica y social de las servidoras y los servidores públicos, prevenir los riesgos laborales, así como la humanización del trabajo que se puede ver reflejado en iniciativas de salario emocional, las cuales contribuyen a la generación de bienestar laboral, al aumento de la productividad, disminuir el ausentismo por enfermedad y, a su vez, a la gestión y retención del talento humano. </w:t>
          </w:r>
        </w:p>
        <w:p w14:paraId="725840B2" w14:textId="77777777" w:rsidR="00775A62" w:rsidRDefault="00775A62" w:rsidP="00DF7A8D">
          <w:pPr>
            <w:pStyle w:val="Prrafodelista"/>
            <w:spacing w:after="0"/>
            <w:jc w:val="both"/>
            <w:rPr>
              <w:rFonts w:cs="Arial"/>
            </w:rPr>
          </w:pPr>
        </w:p>
        <w:p w14:paraId="3EB6D989" w14:textId="7EA35BF5" w:rsidR="00775A62" w:rsidRPr="00DF7A8D" w:rsidRDefault="00DF7A8D" w:rsidP="00DF7A8D">
          <w:pPr>
            <w:pStyle w:val="Prrafodelista"/>
            <w:spacing w:after="0"/>
            <w:ind w:left="709" w:firstLine="0"/>
            <w:jc w:val="both"/>
            <w:rPr>
              <w:rFonts w:ascii="Arial" w:hAnsi="Arial" w:cs="Arial"/>
              <w:color w:val="auto"/>
            </w:rPr>
          </w:pPr>
          <w:r w:rsidRPr="00DF7A8D">
            <w:rPr>
              <w:rFonts w:ascii="Arial" w:hAnsi="Arial" w:cs="Arial"/>
              <w:color w:val="auto"/>
            </w:rPr>
            <w:t>P</w:t>
          </w:r>
          <w:r w:rsidR="00775A62" w:rsidRPr="00DF7A8D">
            <w:rPr>
              <w:rFonts w:ascii="Arial" w:hAnsi="Arial" w:cs="Arial"/>
              <w:color w:val="auto"/>
            </w:rPr>
            <w:t>ara dar cumplimiento a este componente en el INS se desarrollarán las siguientes estrategias: organizar eventos deportivos y recreacionales, eventos artísticos y culturales, capacitaciones en artes y/o artesanías, promover eventos de emprendimiento como ferias artesanales, promover el salario emocional mediante la adopción de la política y programa, según lo establecido en el Acuerdo sindical firmado entre la Entidad y la Organización sindical ASINTRACS</w:t>
          </w:r>
          <w:r w:rsidR="00AB1E25">
            <w:rPr>
              <w:rFonts w:ascii="Arial" w:hAnsi="Arial" w:cs="Arial"/>
              <w:color w:val="auto"/>
            </w:rPr>
            <w:t xml:space="preserve"> y de conformidad con la Circular  </w:t>
          </w:r>
          <w:r w:rsidR="005442D6">
            <w:rPr>
              <w:rFonts w:ascii="Arial" w:hAnsi="Arial" w:cs="Arial"/>
              <w:color w:val="auto"/>
            </w:rPr>
            <w:t xml:space="preserve">022 del </w:t>
          </w:r>
          <w:r w:rsidR="00160C3F">
            <w:rPr>
              <w:rFonts w:ascii="Arial" w:hAnsi="Arial" w:cs="Arial"/>
              <w:color w:val="auto"/>
            </w:rPr>
            <w:t>2024 sobre salario emocional.</w:t>
          </w:r>
        </w:p>
        <w:p w14:paraId="07C433C4" w14:textId="77777777" w:rsidR="00775A62" w:rsidRPr="00DF7A8D" w:rsidRDefault="00775A62" w:rsidP="00DF7A8D">
          <w:pPr>
            <w:spacing w:after="0" w:line="240" w:lineRule="auto"/>
            <w:jc w:val="both"/>
            <w:rPr>
              <w:rFonts w:ascii="Arial" w:hAnsi="Arial" w:cs="Arial"/>
            </w:rPr>
          </w:pPr>
        </w:p>
        <w:p w14:paraId="0D029543" w14:textId="77777777" w:rsidR="00775A62" w:rsidRPr="00DF7A8D" w:rsidRDefault="00775A62" w:rsidP="00DF7A8D">
          <w:pPr>
            <w:pStyle w:val="Prrafodelista"/>
            <w:numPr>
              <w:ilvl w:val="0"/>
              <w:numId w:val="43"/>
            </w:numPr>
            <w:spacing w:after="0"/>
            <w:jc w:val="both"/>
            <w:rPr>
              <w:rFonts w:ascii="Arial" w:hAnsi="Arial" w:cs="Arial"/>
              <w:color w:val="auto"/>
            </w:rPr>
          </w:pPr>
          <w:r w:rsidRPr="00DF7A8D">
            <w:rPr>
              <w:rFonts w:ascii="Arial" w:hAnsi="Arial" w:cs="Arial"/>
              <w:b/>
              <w:color w:val="auto"/>
            </w:rPr>
            <w:t>Equilibrio entre la vida personal, familiar y laboral:</w:t>
          </w:r>
          <w:r w:rsidRPr="00DF7A8D">
            <w:rPr>
              <w:rFonts w:ascii="Arial" w:hAnsi="Arial" w:cs="Arial"/>
              <w:color w:val="auto"/>
            </w:rPr>
            <w:t xml:space="preserve"> este componente integra todas aquellas actividades asociadas a proteger la dimensión personal y familiar de las servidoras y los servidores públicos y con ello coadyuvar en el bienestar laboral de estos.</w:t>
          </w:r>
        </w:p>
        <w:p w14:paraId="3724E184" w14:textId="77777777" w:rsidR="00775A62" w:rsidRPr="00DF7A8D" w:rsidRDefault="00775A62" w:rsidP="00DF7A8D">
          <w:pPr>
            <w:pStyle w:val="Prrafodelista"/>
            <w:spacing w:after="0"/>
            <w:jc w:val="both"/>
            <w:rPr>
              <w:rFonts w:ascii="Arial" w:hAnsi="Arial" w:cs="Arial"/>
              <w:color w:val="auto"/>
            </w:rPr>
          </w:pPr>
        </w:p>
        <w:p w14:paraId="1CEC44F2" w14:textId="77777777" w:rsidR="00775A62" w:rsidRPr="00DF7A8D" w:rsidRDefault="00775A62" w:rsidP="00DF7A8D">
          <w:pPr>
            <w:pStyle w:val="Prrafodelista"/>
            <w:spacing w:after="0"/>
            <w:ind w:hanging="11"/>
            <w:jc w:val="both"/>
            <w:rPr>
              <w:rFonts w:ascii="Arial" w:hAnsi="Arial" w:cs="Arial"/>
              <w:color w:val="auto"/>
            </w:rPr>
          </w:pPr>
          <w:r w:rsidRPr="00DF7A8D">
            <w:rPr>
              <w:rFonts w:ascii="Arial" w:hAnsi="Arial" w:cs="Arial"/>
              <w:color w:val="auto"/>
            </w:rPr>
            <w:t>Para dar cumplimiento a este componente en el INS se desarrollarán las siguientes estrategias:  horarios flexibles, teletrabajo el cual se implementó mediante la Resolución 0214 del 28 de febrero de 2023, un día de permiso remunerado por el día de la familia en cada semestre, celebración de fechas importantes, adecuación de Salas Amigas de la Familia Lactante del Entorno Laboral, promoción del uso de la bicicleta como medio de transporte y adopción de la política de desconexión laboral.</w:t>
          </w:r>
        </w:p>
        <w:p w14:paraId="2F1DB009" w14:textId="77777777" w:rsidR="00775A62" w:rsidRPr="00DF7A8D" w:rsidRDefault="00775A62" w:rsidP="00DF7A8D">
          <w:pPr>
            <w:pStyle w:val="Prrafodelista"/>
            <w:spacing w:after="0"/>
            <w:jc w:val="both"/>
            <w:rPr>
              <w:rFonts w:ascii="Arial" w:hAnsi="Arial" w:cs="Arial"/>
              <w:color w:val="auto"/>
            </w:rPr>
          </w:pPr>
        </w:p>
        <w:p w14:paraId="20F724FC" w14:textId="77777777" w:rsidR="00775A62" w:rsidRPr="00DF7A8D" w:rsidRDefault="00775A62" w:rsidP="00DF7A8D">
          <w:pPr>
            <w:pStyle w:val="Prrafodelista"/>
            <w:numPr>
              <w:ilvl w:val="0"/>
              <w:numId w:val="43"/>
            </w:numPr>
            <w:spacing w:after="0"/>
            <w:jc w:val="both"/>
            <w:rPr>
              <w:rFonts w:ascii="Arial" w:hAnsi="Arial" w:cs="Arial"/>
              <w:color w:val="auto"/>
            </w:rPr>
          </w:pPr>
          <w:r w:rsidRPr="00DF7A8D">
            <w:rPr>
              <w:rFonts w:ascii="Arial" w:hAnsi="Arial" w:cs="Arial"/>
              <w:b/>
              <w:color w:val="auto"/>
            </w:rPr>
            <w:t>Calidad de vida laboral:</w:t>
          </w:r>
          <w:r w:rsidRPr="00DF7A8D">
            <w:rPr>
              <w:rFonts w:ascii="Arial" w:hAnsi="Arial" w:cs="Arial"/>
              <w:color w:val="auto"/>
            </w:rPr>
            <w:t xml:space="preserve"> este componente está asociado a aquellas actividades que se ocupen de las condiciones de la vida laboral de las servidoras y los servidores públicos que conlleven a la satisfacción de sus necesidades para el desarrollo personal, profesional y organizacional. Así mismo, se enfocan en el reconocimiento de la labor de las servidoras y los servidores y en la creación de ambientes por parte de la entidad que les permitan desarrollar y/o fortalecer sus competencias, habilidades y destrezas. </w:t>
          </w:r>
        </w:p>
        <w:p w14:paraId="4452979C" w14:textId="77777777" w:rsidR="00775A62" w:rsidRPr="00DF7A8D" w:rsidRDefault="00775A62" w:rsidP="00DF7A8D">
          <w:pPr>
            <w:pStyle w:val="Prrafodelista"/>
            <w:spacing w:after="0"/>
            <w:jc w:val="both"/>
            <w:rPr>
              <w:rFonts w:ascii="Arial" w:hAnsi="Arial" w:cs="Arial"/>
              <w:b/>
              <w:color w:val="auto"/>
            </w:rPr>
          </w:pPr>
        </w:p>
        <w:p w14:paraId="2F8F2120" w14:textId="037D14CB" w:rsidR="00775A62" w:rsidRPr="00DF7A8D" w:rsidRDefault="00775A62" w:rsidP="00DF7A8D">
          <w:pPr>
            <w:pStyle w:val="Prrafodelista"/>
            <w:spacing w:after="0"/>
            <w:ind w:hanging="11"/>
            <w:jc w:val="both"/>
            <w:rPr>
              <w:rFonts w:ascii="Arial" w:hAnsi="Arial" w:cs="Arial"/>
              <w:color w:val="auto"/>
            </w:rPr>
          </w:pPr>
          <w:r w:rsidRPr="00DF7A8D">
            <w:rPr>
              <w:rFonts w:ascii="Arial" w:hAnsi="Arial" w:cs="Arial"/>
              <w:color w:val="auto"/>
            </w:rPr>
            <w:t xml:space="preserve">Para dar cumplimiento a este componente en el INS se desarrollarán las siguientes estrategias: celebración del  Día Nacional del Servidor Público, reconocimiento a las diferentes profesiones felicitando a través de correo electrónico en su día y entregando un reconocimiento, dictar  talleres de desvinculación asistida para prepensionados,  premiar a los mejores servidores y servidoras de carrera administrativa y libre nombramiento y a los mejores equipos de trabajo </w:t>
          </w:r>
          <w:r w:rsidRPr="00DF7A8D">
            <w:rPr>
              <w:rFonts w:ascii="Arial" w:hAnsi="Arial" w:cs="Arial"/>
              <w:color w:val="auto"/>
            </w:rPr>
            <w:lastRenderedPageBreak/>
            <w:t>de conformidad con la normativa vigente, realizar taller  de coaching a los directivos y coordinadores del INS para  fortalecer sus  habilidades  de liderazgo, socializar las alianzas que hacen parte de Programa Servimos en aspectos relacionados con educación, salud y bienestar.</w:t>
          </w:r>
        </w:p>
        <w:p w14:paraId="20F6A038" w14:textId="77777777" w:rsidR="00775A62" w:rsidRPr="00276B62" w:rsidRDefault="00775A62" w:rsidP="00775A62">
          <w:pPr>
            <w:spacing w:after="0"/>
            <w:jc w:val="both"/>
            <w:rPr>
              <w:rFonts w:ascii="Arial" w:hAnsi="Arial" w:cs="Arial"/>
              <w:color w:val="44546A" w:themeColor="text2"/>
            </w:rPr>
          </w:pPr>
        </w:p>
        <w:p w14:paraId="306D44C9" w14:textId="7B4B9A98" w:rsidR="00775A62" w:rsidRPr="00766C06" w:rsidRDefault="00DF7A8D" w:rsidP="00775A62">
          <w:pPr>
            <w:pStyle w:val="Ttulo2"/>
            <w:numPr>
              <w:ilvl w:val="1"/>
              <w:numId w:val="42"/>
            </w:numPr>
            <w:tabs>
              <w:tab w:val="num" w:pos="1440"/>
            </w:tabs>
            <w:ind w:left="1440"/>
            <w:rPr>
              <w:rFonts w:ascii="Arial" w:hAnsi="Arial" w:cs="Arial"/>
              <w:color w:val="44546A" w:themeColor="text2"/>
              <w:sz w:val="24"/>
              <w:szCs w:val="24"/>
            </w:rPr>
          </w:pPr>
          <w:bookmarkStart w:id="39" w:name="_Toc175746124"/>
          <w:r w:rsidRPr="00766C06">
            <w:rPr>
              <w:rFonts w:ascii="Arial" w:hAnsi="Arial" w:cs="Arial"/>
              <w:color w:val="44546A" w:themeColor="text2"/>
              <w:sz w:val="24"/>
              <w:szCs w:val="24"/>
            </w:rPr>
            <w:t xml:space="preserve"> </w:t>
          </w:r>
          <w:r w:rsidR="00775A62" w:rsidRPr="00766C06">
            <w:rPr>
              <w:rFonts w:ascii="Arial" w:hAnsi="Arial" w:cs="Arial"/>
              <w:color w:val="44546A" w:themeColor="text2"/>
              <w:sz w:val="24"/>
              <w:szCs w:val="24"/>
            </w:rPr>
            <w:t>EJE SALUD MENTAL</w:t>
          </w:r>
          <w:bookmarkEnd w:id="39"/>
          <w:r w:rsidR="00775A62" w:rsidRPr="00766C06">
            <w:rPr>
              <w:rFonts w:ascii="Arial" w:hAnsi="Arial" w:cs="Arial"/>
              <w:color w:val="44546A" w:themeColor="text2"/>
              <w:sz w:val="24"/>
              <w:szCs w:val="24"/>
            </w:rPr>
            <w:t xml:space="preserve"> </w:t>
          </w:r>
        </w:p>
        <w:p w14:paraId="6AF48E96" w14:textId="77777777" w:rsidR="00775A62" w:rsidRPr="00E83D56" w:rsidRDefault="00775A62" w:rsidP="00775A62">
          <w:pPr>
            <w:spacing w:after="0"/>
            <w:rPr>
              <w:lang w:eastAsia="es-CO"/>
            </w:rPr>
          </w:pPr>
        </w:p>
        <w:p w14:paraId="430EF9D7" w14:textId="77777777" w:rsidR="00775A62" w:rsidRPr="005E4373" w:rsidRDefault="00775A62" w:rsidP="005E4373">
          <w:pPr>
            <w:spacing w:after="0" w:line="240" w:lineRule="auto"/>
            <w:ind w:left="709"/>
            <w:jc w:val="both"/>
            <w:rPr>
              <w:rFonts w:ascii="Arial" w:hAnsi="Arial" w:cs="Arial"/>
            </w:rPr>
          </w:pPr>
          <w:r w:rsidRPr="005E4373">
            <w:rPr>
              <w:rFonts w:ascii="Arial" w:hAnsi="Arial" w:cs="Arial"/>
            </w:rPr>
            <w:t>Este eje comprende acciones dirigidas a contribuir a la salud mental de las servidoras y los servidores públicos, con el fin de lograr un estado de bienestar donde estos sean conscientes de sus propias aptitudes y manejen el estrés inherente al cargo que ocupan y las funciones que desempeñan para mantener su productividad y mantener hábitos de vida saludables. Este eje se encuentra conformado por los siguientes componentes:</w:t>
          </w:r>
        </w:p>
        <w:p w14:paraId="309395EE" w14:textId="77777777" w:rsidR="00775A62" w:rsidRPr="005E4373" w:rsidRDefault="00775A62" w:rsidP="005E4373">
          <w:pPr>
            <w:spacing w:after="0" w:line="240" w:lineRule="auto"/>
            <w:jc w:val="both"/>
            <w:rPr>
              <w:rFonts w:ascii="Arial" w:hAnsi="Arial" w:cs="Arial"/>
            </w:rPr>
          </w:pPr>
        </w:p>
        <w:p w14:paraId="28EBA9B9" w14:textId="77777777" w:rsidR="00775A62" w:rsidRPr="005E4373" w:rsidRDefault="00775A62" w:rsidP="005E4373">
          <w:pPr>
            <w:pStyle w:val="Prrafodelista"/>
            <w:numPr>
              <w:ilvl w:val="0"/>
              <w:numId w:val="43"/>
            </w:numPr>
            <w:spacing w:after="0"/>
            <w:jc w:val="both"/>
            <w:rPr>
              <w:rFonts w:ascii="Arial" w:hAnsi="Arial" w:cs="Arial"/>
              <w:color w:val="auto"/>
            </w:rPr>
          </w:pPr>
          <w:r w:rsidRPr="005E4373">
            <w:rPr>
              <w:rFonts w:ascii="Arial" w:hAnsi="Arial" w:cs="Arial"/>
              <w:color w:val="auto"/>
            </w:rPr>
            <w:t xml:space="preserve">Higiene mental o psicológica: este componente hace referencia a aquellas acciones orientadas a mantener la salud mental de las servidoras y los servidores públicos, así como a que estén en armonía con su entorno sociocultural con el fin de contribuir a mantener su bienestar y en procura de mejorar continuamente su calidad de vida. </w:t>
          </w:r>
        </w:p>
        <w:p w14:paraId="73DAE503" w14:textId="77777777" w:rsidR="00775A62" w:rsidRPr="005E4373" w:rsidRDefault="00775A62" w:rsidP="005E4373">
          <w:pPr>
            <w:pStyle w:val="Prrafodelista"/>
            <w:spacing w:after="0"/>
            <w:jc w:val="both"/>
            <w:rPr>
              <w:rFonts w:ascii="Arial" w:hAnsi="Arial" w:cs="Arial"/>
              <w:color w:val="auto"/>
            </w:rPr>
          </w:pPr>
        </w:p>
        <w:p w14:paraId="2F9096E2" w14:textId="464E91F0" w:rsidR="00775A62" w:rsidRPr="005E4373" w:rsidRDefault="00775A62" w:rsidP="005E4373">
          <w:pPr>
            <w:pStyle w:val="Prrafodelista"/>
            <w:spacing w:after="0"/>
            <w:ind w:hanging="11"/>
            <w:jc w:val="both"/>
            <w:rPr>
              <w:rFonts w:ascii="Arial" w:hAnsi="Arial" w:cs="Arial"/>
              <w:color w:val="auto"/>
            </w:rPr>
          </w:pPr>
          <w:r w:rsidRPr="005E4373">
            <w:rPr>
              <w:rFonts w:ascii="Arial" w:hAnsi="Arial" w:cs="Arial"/>
              <w:color w:val="auto"/>
            </w:rPr>
            <w:t xml:space="preserve">Para dar cumplimiento a este componente  se desarrollarán las siguientes estrategias: dictar charlas enfocadas a mantener la salud mental donde se traten temas relacionados con manejo del estrés, síndrome  de burnout, trabajo bajo presión e higiene de sueño, acompañamiento de profesional en psicología </w:t>
          </w:r>
          <w:r w:rsidR="00D02EC8">
            <w:rPr>
              <w:rFonts w:ascii="Arial" w:hAnsi="Arial" w:cs="Arial"/>
              <w:color w:val="auto"/>
            </w:rPr>
            <w:t xml:space="preserve">por parte de la ARL </w:t>
          </w:r>
          <w:r w:rsidRPr="005E4373">
            <w:rPr>
              <w:rFonts w:ascii="Arial" w:hAnsi="Arial" w:cs="Arial"/>
              <w:color w:val="auto"/>
            </w:rPr>
            <w:t xml:space="preserve">para abordar temas relacionados con adopción de herramientas de ayuda y manejo de situaciones difíciles a nivel laboral y se dictarán clases de yoga, rumba y pilates para reducir el estrés y promover el autocuidado y bienestar. </w:t>
          </w:r>
        </w:p>
        <w:p w14:paraId="58F91A11" w14:textId="77777777" w:rsidR="00775A62" w:rsidRPr="005E4373" w:rsidRDefault="00775A62" w:rsidP="005E4373">
          <w:pPr>
            <w:pStyle w:val="Prrafodelista"/>
            <w:spacing w:after="0"/>
            <w:jc w:val="both"/>
            <w:rPr>
              <w:rFonts w:ascii="Arial" w:hAnsi="Arial" w:cs="Arial"/>
              <w:color w:val="auto"/>
            </w:rPr>
          </w:pPr>
        </w:p>
        <w:p w14:paraId="6769E054" w14:textId="77777777" w:rsidR="00775A62" w:rsidRPr="005E4373" w:rsidRDefault="00775A62" w:rsidP="005E4373">
          <w:pPr>
            <w:pStyle w:val="Prrafodelista"/>
            <w:numPr>
              <w:ilvl w:val="0"/>
              <w:numId w:val="43"/>
            </w:numPr>
            <w:spacing w:after="0"/>
            <w:jc w:val="both"/>
            <w:rPr>
              <w:rFonts w:ascii="Arial" w:hAnsi="Arial" w:cs="Arial"/>
              <w:color w:val="auto"/>
            </w:rPr>
          </w:pPr>
          <w:r w:rsidRPr="005E4373">
            <w:rPr>
              <w:rFonts w:ascii="Arial" w:hAnsi="Arial" w:cs="Arial"/>
              <w:color w:val="auto"/>
            </w:rPr>
            <w:t xml:space="preserve">Prevención de nuevos riesgos a la salud: Este componente tiene relación con la salud de las servidoras y los servidores públicos con el fin de contribuir a mejorar su bienestar y calidad de vida. </w:t>
          </w:r>
        </w:p>
        <w:p w14:paraId="63CFF4C5" w14:textId="77777777" w:rsidR="00775A62" w:rsidRPr="005E4373" w:rsidRDefault="00775A62" w:rsidP="005E4373">
          <w:pPr>
            <w:pStyle w:val="Prrafodelista"/>
            <w:spacing w:after="0"/>
            <w:jc w:val="both"/>
            <w:rPr>
              <w:rFonts w:ascii="Arial" w:hAnsi="Arial" w:cs="Arial"/>
              <w:color w:val="auto"/>
            </w:rPr>
          </w:pPr>
        </w:p>
        <w:p w14:paraId="3BEE05E1" w14:textId="77777777" w:rsidR="00775A62" w:rsidRPr="005E4373" w:rsidRDefault="00775A62" w:rsidP="005E4373">
          <w:pPr>
            <w:pStyle w:val="Prrafodelista"/>
            <w:spacing w:after="0"/>
            <w:ind w:hanging="11"/>
            <w:jc w:val="both"/>
            <w:rPr>
              <w:rFonts w:ascii="Arial" w:hAnsi="Arial" w:cs="Arial"/>
              <w:color w:val="auto"/>
            </w:rPr>
          </w:pPr>
          <w:r w:rsidRPr="005E4373">
            <w:rPr>
              <w:rFonts w:ascii="Arial" w:hAnsi="Arial" w:cs="Arial"/>
              <w:color w:val="auto"/>
            </w:rPr>
            <w:t xml:space="preserve">Para dar cumplimiento a este componente se desarrollarán las siguientes estrategias: realizar caminatas ecológicas para prevenir el sedentarismo, campañas y jornadas de salud, se cuenta con un gimnasio donde pueden realizar actividad física los servidores del INS en horarios establecidos por la administración, actividad por un profesional que brinda asesoría deportiva y dicta clases enfocadas a manejar el estrés producto de la carga laboral. </w:t>
          </w:r>
        </w:p>
        <w:p w14:paraId="35645A30" w14:textId="77777777" w:rsidR="00775A62" w:rsidRPr="00E83D56" w:rsidRDefault="00775A62" w:rsidP="00DF7A8D">
          <w:pPr>
            <w:spacing w:after="0"/>
            <w:ind w:hanging="11"/>
            <w:jc w:val="both"/>
            <w:rPr>
              <w:rFonts w:ascii="Arial" w:hAnsi="Arial" w:cs="Arial"/>
            </w:rPr>
          </w:pPr>
        </w:p>
        <w:p w14:paraId="65E4A7EC" w14:textId="6F3C0228" w:rsidR="00775A62" w:rsidRPr="00766C06" w:rsidRDefault="00DF7A8D" w:rsidP="00775A62">
          <w:pPr>
            <w:pStyle w:val="Ttulo2"/>
            <w:numPr>
              <w:ilvl w:val="1"/>
              <w:numId w:val="42"/>
            </w:numPr>
            <w:tabs>
              <w:tab w:val="num" w:pos="1440"/>
            </w:tabs>
            <w:ind w:left="1440"/>
            <w:rPr>
              <w:rFonts w:ascii="Arial" w:hAnsi="Arial" w:cs="Arial"/>
              <w:color w:val="44546A" w:themeColor="text2"/>
              <w:sz w:val="24"/>
              <w:szCs w:val="24"/>
            </w:rPr>
          </w:pPr>
          <w:bookmarkStart w:id="40" w:name="_Toc175746125"/>
          <w:r w:rsidRPr="00766C06">
            <w:rPr>
              <w:rFonts w:ascii="Arial" w:hAnsi="Arial" w:cs="Arial"/>
              <w:color w:val="44546A" w:themeColor="text2"/>
              <w:sz w:val="24"/>
              <w:szCs w:val="24"/>
            </w:rPr>
            <w:t xml:space="preserve"> </w:t>
          </w:r>
          <w:r w:rsidR="00775A62" w:rsidRPr="00766C06">
            <w:rPr>
              <w:rFonts w:ascii="Arial" w:hAnsi="Arial" w:cs="Arial"/>
              <w:color w:val="44546A" w:themeColor="text2"/>
              <w:sz w:val="24"/>
              <w:szCs w:val="24"/>
            </w:rPr>
            <w:t>DIVERSIDAD E INCLUSIÓN</w:t>
          </w:r>
          <w:bookmarkEnd w:id="40"/>
        </w:p>
        <w:p w14:paraId="100AE353" w14:textId="77777777" w:rsidR="00775A62" w:rsidRPr="00E83D56" w:rsidRDefault="00775A62" w:rsidP="00775A62">
          <w:pPr>
            <w:spacing w:after="0" w:line="240" w:lineRule="auto"/>
            <w:rPr>
              <w:lang w:eastAsia="es-CO"/>
            </w:rPr>
          </w:pPr>
        </w:p>
        <w:p w14:paraId="0CBFB1C9" w14:textId="77777777" w:rsidR="00775A62" w:rsidRPr="00E83D56" w:rsidRDefault="00775A62" w:rsidP="00775A62">
          <w:pPr>
            <w:spacing w:after="0" w:line="240" w:lineRule="auto"/>
            <w:jc w:val="both"/>
            <w:rPr>
              <w:rFonts w:ascii="Arial" w:hAnsi="Arial" w:cs="Arial"/>
            </w:rPr>
          </w:pPr>
          <w:r w:rsidRPr="00E83D56">
            <w:rPr>
              <w:rFonts w:ascii="Arial" w:hAnsi="Arial" w:cs="Arial"/>
            </w:rPr>
            <w:t>Este eje hace referencia 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 Este eje se encuentra conformado por los siguientes componentes:</w:t>
          </w:r>
        </w:p>
        <w:p w14:paraId="31141C33" w14:textId="77777777" w:rsidR="00775A62" w:rsidRPr="00E83D56" w:rsidRDefault="00775A62" w:rsidP="00775A62">
          <w:pPr>
            <w:spacing w:after="0" w:line="240" w:lineRule="auto"/>
            <w:jc w:val="both"/>
            <w:rPr>
              <w:rFonts w:ascii="Arial" w:hAnsi="Arial" w:cs="Arial"/>
            </w:rPr>
          </w:pPr>
        </w:p>
        <w:p w14:paraId="6B8AA27F" w14:textId="77777777" w:rsidR="00775A62" w:rsidRPr="005E4373" w:rsidRDefault="00775A62" w:rsidP="00775A62">
          <w:pPr>
            <w:pStyle w:val="Prrafodelista"/>
            <w:numPr>
              <w:ilvl w:val="0"/>
              <w:numId w:val="43"/>
            </w:numPr>
            <w:spacing w:after="0"/>
            <w:jc w:val="both"/>
            <w:rPr>
              <w:rFonts w:ascii="Arial" w:hAnsi="Arial" w:cs="Arial"/>
              <w:color w:val="auto"/>
            </w:rPr>
          </w:pPr>
          <w:r w:rsidRPr="005E4373">
            <w:rPr>
              <w:rFonts w:ascii="Arial" w:hAnsi="Arial" w:cs="Arial"/>
              <w:b/>
              <w:color w:val="auto"/>
            </w:rPr>
            <w:t xml:space="preserve">Fomento de la inclusión, la diversidad y la equidad: </w:t>
          </w:r>
          <w:r w:rsidRPr="005E4373">
            <w:rPr>
              <w:rFonts w:ascii="Arial" w:hAnsi="Arial" w:cs="Arial"/>
              <w:color w:val="auto"/>
            </w:rPr>
            <w:t xml:space="preserve">este componente hace referencia a aquellas actividades encaminadas a promover la inclusión laboral, la diversidad y la equidad en el ámbito laboral y a prevenir prácticas irregulares en cumplimiento de la normativa vigente con el fin de contribuir a la construcción de un buen ambiente laboral y crear espacios seguros y diversos para el mejoramiento continuo de la calidad de vida de las servidoras y los servidores públicos. </w:t>
          </w:r>
        </w:p>
        <w:p w14:paraId="4088D766" w14:textId="77777777" w:rsidR="00775A62" w:rsidRPr="005E4373" w:rsidRDefault="00775A62" w:rsidP="00775A62">
          <w:pPr>
            <w:pStyle w:val="Prrafodelista"/>
            <w:spacing w:after="0"/>
            <w:rPr>
              <w:rFonts w:ascii="Arial" w:hAnsi="Arial" w:cs="Arial"/>
              <w:color w:val="auto"/>
            </w:rPr>
          </w:pPr>
        </w:p>
        <w:p w14:paraId="5CBC483B" w14:textId="77777777" w:rsidR="00775A62" w:rsidRPr="005E4373" w:rsidRDefault="00775A62" w:rsidP="005E4373">
          <w:pPr>
            <w:pStyle w:val="Prrafodelista"/>
            <w:spacing w:after="0"/>
            <w:ind w:hanging="11"/>
            <w:jc w:val="both"/>
            <w:rPr>
              <w:rFonts w:ascii="Arial" w:hAnsi="Arial" w:cs="Arial"/>
              <w:color w:val="auto"/>
            </w:rPr>
          </w:pPr>
          <w:r w:rsidRPr="005E4373">
            <w:rPr>
              <w:rFonts w:ascii="Arial" w:hAnsi="Arial" w:cs="Arial"/>
              <w:color w:val="auto"/>
            </w:rPr>
            <w:t>Para dar cumplimiento a este componente se desarrollarán las siguientes estrategias: realizar charlas sobre equidad e inclusión para prevenir, detectar y proteger actuaciones discriminatorias o de trato desigual para las servidoras y los servidores públicos pertenecientes a grupos étnicos, así como otros grupos poblaciones tales como jóvenes, mujeres, personas con discapacidad, víctimas del conflicto armando y población LGBTIQ.  Igualmente, se adelantará una campaña con la Oficina de comunicaciones para la creación de una cultura inclusiva al interior de la Entidad.</w:t>
          </w:r>
        </w:p>
        <w:p w14:paraId="3E2BFA04" w14:textId="77777777" w:rsidR="00775A62" w:rsidRPr="005E4373" w:rsidRDefault="00775A62" w:rsidP="00DF7A8D">
          <w:pPr>
            <w:spacing w:after="0" w:line="240" w:lineRule="auto"/>
            <w:ind w:hanging="11"/>
            <w:jc w:val="both"/>
            <w:rPr>
              <w:rFonts w:ascii="Arial" w:hAnsi="Arial" w:cs="Arial"/>
            </w:rPr>
          </w:pPr>
        </w:p>
        <w:p w14:paraId="38234B96" w14:textId="77777777" w:rsidR="00775A62" w:rsidRPr="005E4373" w:rsidRDefault="00775A62" w:rsidP="00775A62">
          <w:pPr>
            <w:pStyle w:val="Prrafodelista"/>
            <w:numPr>
              <w:ilvl w:val="0"/>
              <w:numId w:val="43"/>
            </w:numPr>
            <w:spacing w:after="0"/>
            <w:jc w:val="both"/>
            <w:rPr>
              <w:rFonts w:ascii="Arial" w:hAnsi="Arial" w:cs="Arial"/>
              <w:color w:val="auto"/>
            </w:rPr>
          </w:pPr>
          <w:r w:rsidRPr="005E4373">
            <w:rPr>
              <w:rFonts w:ascii="Arial" w:hAnsi="Arial" w:cs="Arial"/>
              <w:b/>
              <w:color w:val="auto"/>
            </w:rPr>
            <w:t>Prevención, atención y medidas de protección:</w:t>
          </w:r>
          <w:r w:rsidRPr="005E4373">
            <w:rPr>
              <w:rFonts w:ascii="Arial" w:hAnsi="Arial" w:cs="Arial"/>
              <w:color w:val="auto"/>
            </w:rPr>
            <w:t xml:space="preserve"> este componente tiene que ver con aquellas actividades relacionadas con la prevención, atención y medidas de protección de todas las formas de violencias contra las mujeres y basadas en género y/o cualquier otro tipo de discriminación por razón de raza, etnia, religión, discapacidad u otra razón. Para dar cumplimiento a este componente se desarrollarán las siguientes estrategias:  la Entidad cuenta con un “protocolo para la prevención, atención y medidas de protección de todas las formas de violencia contra las mujeres”, el cual se socializo y se creó una ruta para identificar conductas de violencia contra las mujeres. De igual forma, se dictará charla de no violencia contra las mujeres para prevenir conductas de violencia y para adquirir herramientas de afrontamiento si estas llegarán a presentarse.</w:t>
          </w:r>
        </w:p>
        <w:p w14:paraId="3D17950E" w14:textId="77777777" w:rsidR="00775A62" w:rsidRPr="001C3C89" w:rsidRDefault="00775A62" w:rsidP="00775A62">
          <w:pPr>
            <w:spacing w:after="0"/>
            <w:jc w:val="both"/>
            <w:rPr>
              <w:rFonts w:ascii="Arial" w:hAnsi="Arial" w:cs="Arial"/>
            </w:rPr>
          </w:pPr>
        </w:p>
        <w:p w14:paraId="4CBE1293" w14:textId="3EE736DC" w:rsidR="00775A62" w:rsidRPr="00766C06" w:rsidRDefault="00DF7A8D" w:rsidP="00775A62">
          <w:pPr>
            <w:pStyle w:val="Ttulo2"/>
            <w:numPr>
              <w:ilvl w:val="1"/>
              <w:numId w:val="42"/>
            </w:numPr>
            <w:tabs>
              <w:tab w:val="num" w:pos="1440"/>
            </w:tabs>
            <w:ind w:left="1440"/>
            <w:rPr>
              <w:rFonts w:ascii="Arial" w:hAnsi="Arial" w:cs="Arial"/>
              <w:color w:val="44546A" w:themeColor="text2"/>
              <w:sz w:val="24"/>
              <w:szCs w:val="24"/>
            </w:rPr>
          </w:pPr>
          <w:bookmarkStart w:id="41" w:name="_Toc175746126"/>
          <w:r w:rsidRPr="00766C06">
            <w:rPr>
              <w:rFonts w:ascii="Arial" w:hAnsi="Arial" w:cs="Arial"/>
              <w:color w:val="44546A" w:themeColor="text2"/>
              <w:sz w:val="24"/>
              <w:szCs w:val="24"/>
            </w:rPr>
            <w:t xml:space="preserve"> </w:t>
          </w:r>
          <w:r w:rsidR="00775A62" w:rsidRPr="00766C06">
            <w:rPr>
              <w:rFonts w:ascii="Arial" w:hAnsi="Arial" w:cs="Arial"/>
              <w:color w:val="44546A" w:themeColor="text2"/>
              <w:sz w:val="24"/>
              <w:szCs w:val="24"/>
            </w:rPr>
            <w:t>EJE DE TRANSFORMACIÓN DIGITAL</w:t>
          </w:r>
          <w:bookmarkEnd w:id="41"/>
        </w:p>
        <w:p w14:paraId="32DB7F19" w14:textId="77777777" w:rsidR="00775A62" w:rsidRPr="00E83D56" w:rsidRDefault="00775A62" w:rsidP="00775A62">
          <w:pPr>
            <w:spacing w:after="0" w:line="240" w:lineRule="auto"/>
            <w:jc w:val="both"/>
            <w:rPr>
              <w:rFonts w:ascii="Arial" w:hAnsi="Arial" w:cs="Arial"/>
            </w:rPr>
          </w:pPr>
        </w:p>
        <w:p w14:paraId="29A7B8ED" w14:textId="4B00C7B9" w:rsidR="00775A62" w:rsidRPr="00E83D56" w:rsidRDefault="00775A62" w:rsidP="00775A62">
          <w:pPr>
            <w:spacing w:after="0" w:line="240" w:lineRule="auto"/>
            <w:jc w:val="both"/>
            <w:rPr>
              <w:rFonts w:ascii="Arial" w:hAnsi="Arial" w:cs="Arial"/>
            </w:rPr>
          </w:pPr>
          <w:r w:rsidRPr="00E83D56">
            <w:rPr>
              <w:rFonts w:ascii="Arial" w:hAnsi="Arial" w:cs="Arial"/>
            </w:rPr>
            <w:t>Este eje hace referencia a las transformaciones que ha traído consigo la Cuarta Revolución Industrial a las entidades públicas, las cuales se aceleraron a raíz de la 14 Directiva Presidencial No. 01 del 8 de marzo de 2023  pandemia de COVID-19, con el fin de migrar hacia organizaciones inteligentes, aplicando la tecnología, la información y nuevas herramientas que trascienden barreras físicas y conectan a mundo. Lo anterior, adquiere relevancia para la búsqueda del bienestar de las servidoras y los servidores públicos, toda vez que permite a las entidades a través de las herramientas digitales obtener mayor cantidad de información respecto de sus servidoras y servidores y con ello facilitar la comunicación, así como agilizar y simplificar los procesos y procedimientos para la gestión del bienestar. Este eje se encuentra conformado por los siguientes componentes:</w:t>
          </w:r>
        </w:p>
        <w:p w14:paraId="226E2395" w14:textId="77777777" w:rsidR="00775A62" w:rsidRPr="00E83D56" w:rsidRDefault="00775A62" w:rsidP="00775A62">
          <w:pPr>
            <w:spacing w:after="0" w:line="240" w:lineRule="auto"/>
            <w:jc w:val="both"/>
            <w:rPr>
              <w:rFonts w:ascii="Arial" w:hAnsi="Arial" w:cs="Arial"/>
            </w:rPr>
          </w:pPr>
        </w:p>
        <w:p w14:paraId="7657C98B" w14:textId="77777777" w:rsidR="00775A62" w:rsidRPr="00BF4F04" w:rsidRDefault="00775A62" w:rsidP="00BF4F04">
          <w:pPr>
            <w:pStyle w:val="Prrafodelista"/>
            <w:numPr>
              <w:ilvl w:val="0"/>
              <w:numId w:val="43"/>
            </w:numPr>
            <w:spacing w:after="0"/>
            <w:jc w:val="both"/>
            <w:rPr>
              <w:rFonts w:ascii="Arial" w:hAnsi="Arial" w:cs="Arial"/>
              <w:color w:val="000000" w:themeColor="text1"/>
            </w:rPr>
          </w:pPr>
          <w:r w:rsidRPr="00BF4F04">
            <w:rPr>
              <w:rFonts w:ascii="Arial" w:hAnsi="Arial" w:cs="Arial"/>
              <w:b/>
              <w:color w:val="000000" w:themeColor="text1"/>
            </w:rPr>
            <w:t>Creación de cultura digital para el bienestar</w:t>
          </w:r>
          <w:r w:rsidRPr="00BF4F04">
            <w:rPr>
              <w:rFonts w:ascii="Arial" w:hAnsi="Arial" w:cs="Arial"/>
              <w:color w:val="000000" w:themeColor="text1"/>
            </w:rPr>
            <w:t xml:space="preserve">: Este componente hace referencia a la importancia de la creación de una cultura digital para facilitar a las servidoras y los servidores de las entidades la gestión de flujo de trabajo, la distribución y automatización de tareas y la flexibilidad laboral, entre muchos otros beneficios. </w:t>
          </w:r>
        </w:p>
        <w:p w14:paraId="20DBBF1A" w14:textId="77777777" w:rsidR="00775A62" w:rsidRPr="00BF4F04" w:rsidRDefault="00775A62" w:rsidP="00BF4F04">
          <w:pPr>
            <w:pStyle w:val="Prrafodelista"/>
            <w:spacing w:after="0"/>
            <w:jc w:val="both"/>
            <w:rPr>
              <w:rFonts w:ascii="Arial" w:hAnsi="Arial" w:cs="Arial"/>
              <w:color w:val="000000" w:themeColor="text1"/>
            </w:rPr>
          </w:pPr>
        </w:p>
        <w:p w14:paraId="293F079D" w14:textId="77777777" w:rsidR="00775A62" w:rsidRPr="00BF4F04" w:rsidRDefault="00775A62" w:rsidP="00BF4F04">
          <w:pPr>
            <w:pStyle w:val="Prrafodelista"/>
            <w:spacing w:after="0"/>
            <w:ind w:hanging="11"/>
            <w:jc w:val="both"/>
            <w:rPr>
              <w:rFonts w:ascii="Arial" w:hAnsi="Arial" w:cs="Arial"/>
              <w:color w:val="000000" w:themeColor="text1"/>
            </w:rPr>
          </w:pPr>
          <w:r w:rsidRPr="00BF4F04">
            <w:rPr>
              <w:rFonts w:ascii="Arial" w:hAnsi="Arial" w:cs="Arial"/>
              <w:color w:val="000000" w:themeColor="text1"/>
            </w:rPr>
            <w:t>Para dar cumplimiento a este componente se desarrollarán las siguientes estrategias:  promover el uso de herramientas digitales para realizar las inscripciones a charlas, actividades y eventos y para responder las encuestas de satisfacción de estos.  De igual forma, la Oficina TIC brindará acompañamiento en el uso de herramientas virtuales y brindará asesoría en el uso de programas digitales.</w:t>
          </w:r>
        </w:p>
        <w:p w14:paraId="7213CA3B" w14:textId="77777777" w:rsidR="00775A62" w:rsidRPr="00E83D56" w:rsidRDefault="00775A62" w:rsidP="00AD554F">
          <w:pPr>
            <w:pStyle w:val="Prrafodelista"/>
            <w:spacing w:after="0"/>
            <w:ind w:hanging="11"/>
            <w:rPr>
              <w:rFonts w:cs="Arial"/>
            </w:rPr>
          </w:pPr>
        </w:p>
        <w:p w14:paraId="7C421C1C" w14:textId="77777777" w:rsidR="00775A62" w:rsidRPr="00BF4F04" w:rsidRDefault="00775A62" w:rsidP="00BF4F04">
          <w:pPr>
            <w:pStyle w:val="Prrafodelista"/>
            <w:numPr>
              <w:ilvl w:val="0"/>
              <w:numId w:val="43"/>
            </w:numPr>
            <w:spacing w:after="0"/>
            <w:jc w:val="both"/>
            <w:rPr>
              <w:rFonts w:ascii="Arial" w:hAnsi="Arial" w:cs="Arial"/>
              <w:color w:val="auto"/>
            </w:rPr>
          </w:pPr>
          <w:r w:rsidRPr="00BF4F04">
            <w:rPr>
              <w:rFonts w:ascii="Arial" w:hAnsi="Arial" w:cs="Arial"/>
              <w:b/>
              <w:color w:val="auto"/>
            </w:rPr>
            <w:t>Analítica de datos para el bienestar:</w:t>
          </w:r>
          <w:r w:rsidRPr="00BF4F04">
            <w:rPr>
              <w:rFonts w:ascii="Arial" w:hAnsi="Arial" w:cs="Arial"/>
              <w:color w:val="auto"/>
            </w:rPr>
            <w:t xml:space="preserve"> Este componente tiene como propósito facilitar la toma de decisiones, la segmentación y la caracterización de las servidoras y los servidores públicos, así como la obtención de datos relevantes para la implementación de los programas de bienestar.</w:t>
          </w:r>
        </w:p>
        <w:p w14:paraId="0F3D66EB" w14:textId="77777777" w:rsidR="00775A62" w:rsidRPr="00BF4F04" w:rsidRDefault="00775A62" w:rsidP="00BF4F04">
          <w:pPr>
            <w:pStyle w:val="Prrafodelista"/>
            <w:spacing w:after="0"/>
            <w:jc w:val="both"/>
            <w:rPr>
              <w:rFonts w:ascii="Arial" w:hAnsi="Arial" w:cs="Arial"/>
              <w:color w:val="auto"/>
            </w:rPr>
          </w:pPr>
        </w:p>
        <w:p w14:paraId="41A20BE1" w14:textId="77777777" w:rsidR="00775A62" w:rsidRPr="00BF4F04" w:rsidRDefault="00775A62" w:rsidP="00BF4F04">
          <w:pPr>
            <w:pStyle w:val="Prrafodelista"/>
            <w:spacing w:after="0"/>
            <w:ind w:hanging="11"/>
            <w:jc w:val="both"/>
            <w:rPr>
              <w:rFonts w:ascii="Arial" w:hAnsi="Arial" w:cs="Arial"/>
              <w:color w:val="auto"/>
            </w:rPr>
          </w:pPr>
          <w:r w:rsidRPr="00BF4F04">
            <w:rPr>
              <w:rFonts w:ascii="Arial" w:hAnsi="Arial" w:cs="Arial"/>
              <w:color w:val="auto"/>
            </w:rPr>
            <w:t>Para dar cumplimiento a este componente se desarrollarán las siguientes estrategias: se utilizará herramientas virtuales para aplicar encuestas de diagnóstico que permitan conocer gustos y preferencias de las servidoras y los servidores públicos en aspectos relacionados con la salud, la educación, la vida familiar, entre otros.</w:t>
          </w:r>
        </w:p>
        <w:p w14:paraId="00AE8DA9" w14:textId="77777777" w:rsidR="00775A62" w:rsidRPr="00BF4F04" w:rsidRDefault="00775A62" w:rsidP="00AD554F">
          <w:pPr>
            <w:spacing w:after="0" w:line="240" w:lineRule="auto"/>
            <w:ind w:hanging="11"/>
            <w:jc w:val="both"/>
            <w:rPr>
              <w:rFonts w:ascii="Arial" w:hAnsi="Arial" w:cs="Arial"/>
            </w:rPr>
          </w:pPr>
          <w:r w:rsidRPr="00BF4F04">
            <w:rPr>
              <w:rFonts w:ascii="Arial" w:hAnsi="Arial" w:cs="Arial"/>
            </w:rPr>
            <w:t xml:space="preserve"> </w:t>
          </w:r>
        </w:p>
        <w:p w14:paraId="437D347B" w14:textId="77777777" w:rsidR="00775A62" w:rsidRPr="00BF4F04" w:rsidRDefault="00775A62" w:rsidP="00775A62">
          <w:pPr>
            <w:pStyle w:val="Prrafodelista"/>
            <w:numPr>
              <w:ilvl w:val="0"/>
              <w:numId w:val="43"/>
            </w:numPr>
            <w:spacing w:after="0"/>
            <w:jc w:val="both"/>
            <w:rPr>
              <w:rFonts w:ascii="Arial" w:hAnsi="Arial" w:cs="Arial"/>
              <w:color w:val="auto"/>
            </w:rPr>
          </w:pPr>
          <w:r w:rsidRPr="00BF4F04">
            <w:rPr>
              <w:rFonts w:ascii="Arial" w:hAnsi="Arial" w:cs="Arial"/>
              <w:b/>
              <w:color w:val="auto"/>
            </w:rPr>
            <w:t xml:space="preserve">Creación de ecosistemas digitales: </w:t>
          </w:r>
          <w:r w:rsidRPr="00BF4F04">
            <w:rPr>
              <w:rFonts w:ascii="Arial" w:hAnsi="Arial" w:cs="Arial"/>
              <w:color w:val="auto"/>
            </w:rPr>
            <w:t>este componente tiene como finalidad facilitar el trabajo de las servidoras y los servidores públicos, generar flexibilidad en las entidades y organizar los tiempos y flujos de trabajo, aumentar la comunicación interna, acceder de manera rápida a la información disponible, entre otros beneficios.</w:t>
          </w:r>
        </w:p>
        <w:p w14:paraId="35533358" w14:textId="77777777" w:rsidR="00775A62" w:rsidRPr="00E83D56" w:rsidRDefault="00775A62" w:rsidP="00775A62">
          <w:pPr>
            <w:pStyle w:val="Prrafodelista"/>
            <w:spacing w:after="0"/>
            <w:rPr>
              <w:rFonts w:cs="Arial"/>
            </w:rPr>
          </w:pPr>
        </w:p>
        <w:p w14:paraId="53E5820C" w14:textId="77777777" w:rsidR="00775A62" w:rsidRDefault="00775A62" w:rsidP="00BF4F04">
          <w:pPr>
            <w:pStyle w:val="Prrafodelista"/>
            <w:spacing w:after="0"/>
            <w:ind w:hanging="11"/>
            <w:jc w:val="both"/>
            <w:rPr>
              <w:rFonts w:cs="Arial"/>
            </w:rPr>
          </w:pPr>
          <w:r w:rsidRPr="00BF4F04">
            <w:rPr>
              <w:rFonts w:ascii="Arial" w:hAnsi="Arial" w:cs="Arial"/>
              <w:color w:val="auto"/>
            </w:rPr>
            <w:t>Para dar cumplimiento a este componente se desarrollarán las siguientes estrategias: se creó un aplicativo virtual denominado ventanilla única para facilitar los diferentes tramites de Talento Humano en relación a permisos, vacaciones, comisiones y demás situaciones administrativas, en el siguiente link se puede obtener ingreso a este:</w:t>
          </w:r>
          <w:r w:rsidRPr="00BF4F04">
            <w:rPr>
              <w:rFonts w:cs="Arial"/>
              <w:color w:val="auto"/>
            </w:rPr>
            <w:t xml:space="preserve"> </w:t>
          </w:r>
          <w:hyperlink r:id="rId27" w:history="1">
            <w:r w:rsidRPr="000A14F5">
              <w:rPr>
                <w:rStyle w:val="Hipervnculo"/>
                <w:rFonts w:cs="Arial"/>
                <w:szCs w:val="24"/>
              </w:rPr>
              <w:t>https://sima.ins.gov.co:2443/</w:t>
            </w:r>
          </w:hyperlink>
          <w:r>
            <w:rPr>
              <w:rFonts w:cs="Arial"/>
              <w:color w:val="000000" w:themeColor="text1"/>
              <w:szCs w:val="24"/>
            </w:rPr>
            <w:t>.</w:t>
          </w:r>
        </w:p>
        <w:p w14:paraId="26BAE05A" w14:textId="77777777" w:rsidR="00775A62" w:rsidRDefault="00775A62" w:rsidP="00775A62">
          <w:pPr>
            <w:pStyle w:val="Prrafodelista"/>
            <w:spacing w:after="0"/>
            <w:rPr>
              <w:rFonts w:cs="Arial"/>
            </w:rPr>
          </w:pPr>
        </w:p>
        <w:p w14:paraId="6A3D95F0" w14:textId="77777777" w:rsidR="00775A62" w:rsidRPr="00BF4F04" w:rsidRDefault="00775A62" w:rsidP="00BF4F04">
          <w:pPr>
            <w:pStyle w:val="Prrafodelista"/>
            <w:spacing w:after="0"/>
            <w:ind w:hanging="11"/>
            <w:jc w:val="both"/>
            <w:rPr>
              <w:rFonts w:ascii="Arial" w:hAnsi="Arial" w:cs="Arial"/>
              <w:color w:val="auto"/>
            </w:rPr>
          </w:pPr>
          <w:r w:rsidRPr="00BF4F04">
            <w:rPr>
              <w:rFonts w:ascii="Arial" w:hAnsi="Arial" w:cs="Arial"/>
              <w:color w:val="auto"/>
            </w:rPr>
            <w:t>Este aplicativo le permitirá a las servidoras y los servidores públicos adelantar de manera más ágil y eficiente los trámites administrativos, creando una herramienta digital para para optimizar recursos, realizar trámites desde cualquier lugar y disminuir los tiempos de respuesta, en pro del bienestar de los servidores del INS.</w:t>
          </w:r>
        </w:p>
        <w:p w14:paraId="57AE0FB2" w14:textId="77777777" w:rsidR="00775A62" w:rsidRPr="00E83D56" w:rsidRDefault="00775A62" w:rsidP="00775A62">
          <w:pPr>
            <w:spacing w:after="0" w:line="240" w:lineRule="auto"/>
            <w:jc w:val="both"/>
            <w:rPr>
              <w:rFonts w:ascii="Arial" w:hAnsi="Arial" w:cs="Arial"/>
            </w:rPr>
          </w:pPr>
        </w:p>
        <w:p w14:paraId="4B9D1500" w14:textId="0B44892C" w:rsidR="00775A62" w:rsidRPr="00766C06" w:rsidRDefault="00AD554F" w:rsidP="00775A62">
          <w:pPr>
            <w:pStyle w:val="Ttulo2"/>
            <w:numPr>
              <w:ilvl w:val="1"/>
              <w:numId w:val="42"/>
            </w:numPr>
            <w:tabs>
              <w:tab w:val="num" w:pos="1440"/>
            </w:tabs>
            <w:ind w:left="1440"/>
            <w:rPr>
              <w:rFonts w:ascii="Arial" w:hAnsi="Arial" w:cs="Arial"/>
              <w:color w:val="44546A" w:themeColor="text2"/>
              <w:sz w:val="24"/>
              <w:szCs w:val="24"/>
            </w:rPr>
          </w:pPr>
          <w:bookmarkStart w:id="42" w:name="_Toc156208939"/>
          <w:bookmarkStart w:id="43" w:name="_Toc175746127"/>
          <w:r w:rsidRPr="00766C06">
            <w:rPr>
              <w:rFonts w:ascii="Arial" w:hAnsi="Arial" w:cs="Arial"/>
              <w:color w:val="44546A" w:themeColor="text2"/>
              <w:sz w:val="24"/>
              <w:szCs w:val="24"/>
            </w:rPr>
            <w:t xml:space="preserve"> </w:t>
          </w:r>
          <w:r w:rsidR="00775A62" w:rsidRPr="00766C06">
            <w:rPr>
              <w:rFonts w:ascii="Arial" w:hAnsi="Arial" w:cs="Arial"/>
              <w:color w:val="44546A" w:themeColor="text2"/>
              <w:sz w:val="24"/>
              <w:szCs w:val="24"/>
            </w:rPr>
            <w:t>EJE IDENTIDAD Y VOCACIÓN POR EL SERVICIO PÚBLICO</w:t>
          </w:r>
          <w:bookmarkEnd w:id="42"/>
          <w:bookmarkEnd w:id="43"/>
        </w:p>
        <w:p w14:paraId="643B8C12" w14:textId="77777777" w:rsidR="00775A62" w:rsidRPr="00E83D56" w:rsidRDefault="00775A62" w:rsidP="00775A62">
          <w:pPr>
            <w:spacing w:after="0" w:line="240" w:lineRule="auto"/>
            <w:jc w:val="both"/>
            <w:rPr>
              <w:rFonts w:ascii="Arial" w:hAnsi="Arial" w:cs="Arial"/>
            </w:rPr>
          </w:pPr>
        </w:p>
        <w:p w14:paraId="5B797E08" w14:textId="77777777" w:rsidR="00775A62" w:rsidRPr="00BF4F04" w:rsidRDefault="00775A62" w:rsidP="00775A62">
          <w:pPr>
            <w:spacing w:after="0" w:line="240" w:lineRule="auto"/>
            <w:jc w:val="both"/>
            <w:rPr>
              <w:rFonts w:ascii="Arial" w:hAnsi="Arial" w:cs="Arial"/>
            </w:rPr>
          </w:pPr>
          <w:r w:rsidRPr="00BF4F04">
            <w:rPr>
              <w:rFonts w:ascii="Arial" w:hAnsi="Arial" w:cs="Arial"/>
            </w:rPr>
            <w:t xml:space="preserve">Este eje comprende 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artículo 2 de la Ley 909 de 2004, así como entender el significado y la trascendencia en el desempeño de su labor y con ello contribuir a incrementar los niveles de confianza y satisfacción de los grupos de interés en los servicios prestados por el Estado. </w:t>
          </w:r>
        </w:p>
        <w:p w14:paraId="5EE4DD89" w14:textId="77777777" w:rsidR="00775A62" w:rsidRPr="00BF4F04" w:rsidRDefault="00775A62" w:rsidP="00775A62">
          <w:pPr>
            <w:spacing w:after="0" w:line="240" w:lineRule="auto"/>
            <w:jc w:val="both"/>
            <w:rPr>
              <w:rFonts w:ascii="Arial" w:hAnsi="Arial" w:cs="Arial"/>
            </w:rPr>
          </w:pPr>
        </w:p>
        <w:p w14:paraId="0D13A870" w14:textId="77777777" w:rsidR="00775A62" w:rsidRPr="00BF4F04" w:rsidRDefault="00775A62" w:rsidP="00775A62">
          <w:pPr>
            <w:spacing w:after="0" w:line="240" w:lineRule="auto"/>
            <w:jc w:val="both"/>
            <w:rPr>
              <w:rFonts w:ascii="Arial" w:hAnsi="Arial" w:cs="Arial"/>
            </w:rPr>
          </w:pPr>
          <w:r w:rsidRPr="00BF4F04">
            <w:rPr>
              <w:rFonts w:ascii="Arial" w:hAnsi="Arial" w:cs="Arial"/>
            </w:rPr>
            <w:t>Este eje se encuentra conformado por los siguientes componentes:</w:t>
          </w:r>
        </w:p>
        <w:p w14:paraId="46319818" w14:textId="77777777" w:rsidR="00775A62" w:rsidRPr="00BF4F04" w:rsidRDefault="00775A62" w:rsidP="00775A62">
          <w:pPr>
            <w:spacing w:after="0" w:line="240" w:lineRule="auto"/>
            <w:jc w:val="both"/>
            <w:rPr>
              <w:rFonts w:ascii="Arial" w:hAnsi="Arial" w:cs="Arial"/>
            </w:rPr>
          </w:pPr>
        </w:p>
        <w:p w14:paraId="77A4AE87" w14:textId="77777777" w:rsidR="00775A62" w:rsidRPr="00BF4F04" w:rsidRDefault="00775A62" w:rsidP="00775A62">
          <w:pPr>
            <w:pStyle w:val="Prrafodelista"/>
            <w:numPr>
              <w:ilvl w:val="0"/>
              <w:numId w:val="43"/>
            </w:numPr>
            <w:spacing w:after="0"/>
            <w:jc w:val="both"/>
            <w:rPr>
              <w:rFonts w:ascii="Arial" w:hAnsi="Arial" w:cs="Arial"/>
              <w:color w:val="auto"/>
            </w:rPr>
          </w:pPr>
          <w:r w:rsidRPr="00BF4F04">
            <w:rPr>
              <w:rFonts w:ascii="Arial" w:hAnsi="Arial" w:cs="Arial"/>
              <w:b/>
              <w:color w:val="auto"/>
            </w:rPr>
            <w:lastRenderedPageBreak/>
            <w:t>Fomento del sentido de pertenencia y la vocación por el servicio público:</w:t>
          </w:r>
          <w:r w:rsidRPr="00BF4F04">
            <w:rPr>
              <w:rFonts w:ascii="Arial" w:hAnsi="Arial" w:cs="Arial"/>
              <w:color w:val="auto"/>
            </w:rPr>
            <w:t xml:space="preserve"> este componente hace referencia a aquellas actividades encaminadas a desarrollar el sentido de pertenencia en las servidoras y los servidores públicos respecto de la visión, la misión y los objetivos estratégicos de la entidad, con el propósito de lograr su compromiso, que se sientan identificados con la entidad pública y entiendan la importancia de la labor que desempeñan para prestar un servicio de calidad y eficaz que satisfaga las expectativas de los grupos de interés. </w:t>
          </w:r>
        </w:p>
        <w:p w14:paraId="03C85AC5" w14:textId="77777777" w:rsidR="00775A62" w:rsidRPr="00BF4F04" w:rsidRDefault="00775A62" w:rsidP="00775A62">
          <w:pPr>
            <w:pStyle w:val="Prrafodelista"/>
            <w:spacing w:after="0"/>
            <w:rPr>
              <w:rFonts w:ascii="Arial" w:hAnsi="Arial" w:cs="Arial"/>
              <w:color w:val="auto"/>
            </w:rPr>
          </w:pPr>
        </w:p>
        <w:p w14:paraId="384EF66F" w14:textId="77777777" w:rsidR="00775A62" w:rsidRPr="00BF4F04" w:rsidRDefault="00775A62" w:rsidP="00BF4F04">
          <w:pPr>
            <w:pStyle w:val="Prrafodelista"/>
            <w:spacing w:after="0"/>
            <w:ind w:hanging="11"/>
            <w:jc w:val="both"/>
            <w:rPr>
              <w:rFonts w:ascii="Arial" w:hAnsi="Arial" w:cs="Arial"/>
              <w:color w:val="auto"/>
            </w:rPr>
          </w:pPr>
          <w:r w:rsidRPr="00BF4F04">
            <w:rPr>
              <w:rFonts w:ascii="Arial" w:hAnsi="Arial" w:cs="Arial"/>
              <w:color w:val="auto"/>
            </w:rPr>
            <w:t xml:space="preserve">Para dar cumplimiento a este componente se desarrollarán las siguientes estrategias: actividades de sensibilización y apropiación del Código de Integridad, una por semestre, para promover la vocación por el servicio público y mantener una buena conducta dentro y fuera del horario laboral, basada en los valores institucionales y  poner en práctica de manera constante el respeto tanto con los compañeros como a quienes prestan atención y motivar a las y los compañeros al constante mejoramiento y al trabajo colaborativo. </w:t>
          </w:r>
        </w:p>
        <w:p w14:paraId="4850C303" w14:textId="77777777" w:rsidR="00775A62" w:rsidRPr="00BF4F04" w:rsidRDefault="00775A62" w:rsidP="00BF4F04">
          <w:pPr>
            <w:spacing w:after="0" w:line="240" w:lineRule="auto"/>
            <w:jc w:val="both"/>
            <w:rPr>
              <w:rFonts w:ascii="Arial" w:hAnsi="Arial" w:cs="Arial"/>
            </w:rPr>
          </w:pPr>
        </w:p>
        <w:p w14:paraId="5D5616E4" w14:textId="77777777" w:rsidR="00775A62" w:rsidRPr="00BF4F04" w:rsidRDefault="00775A62" w:rsidP="00BF4F04">
          <w:pPr>
            <w:pStyle w:val="Prrafodelista"/>
            <w:spacing w:after="0"/>
            <w:ind w:hanging="11"/>
            <w:jc w:val="both"/>
            <w:rPr>
              <w:rFonts w:ascii="Arial" w:hAnsi="Arial" w:cs="Arial"/>
              <w:color w:val="auto"/>
            </w:rPr>
          </w:pPr>
          <w:r w:rsidRPr="00BF4F04">
            <w:rPr>
              <w:rFonts w:ascii="Arial" w:hAnsi="Arial" w:cs="Arial"/>
              <w:color w:val="auto"/>
            </w:rPr>
            <w:t>Se realizará campañas pedagógicas y de comunicación, donde se socialicen y recuerden los valores del Código de Integridad (respeto, honestidad, justicia, diligencia, compromiso y trabajo en equipo), con el propósito de fomentar en las servidoras y los servidores públicos el conocimiento, la interiorización y la defensa de los valores institucionales, la identidad y la vocación por el servicio público.</w:t>
          </w:r>
        </w:p>
        <w:p w14:paraId="4AB909A3" w14:textId="77777777" w:rsidR="00775A62" w:rsidRPr="00E83D56" w:rsidRDefault="00775A62" w:rsidP="00AD554F">
          <w:pPr>
            <w:spacing w:after="0" w:line="240" w:lineRule="auto"/>
            <w:ind w:hanging="11"/>
            <w:jc w:val="both"/>
            <w:rPr>
              <w:rFonts w:ascii="Arial" w:hAnsi="Arial" w:cs="Arial"/>
            </w:rPr>
          </w:pPr>
        </w:p>
        <w:p w14:paraId="37B37FC4" w14:textId="24BEFE47" w:rsidR="00775A62" w:rsidRPr="00766C06" w:rsidRDefault="00775A62" w:rsidP="00AD554F">
          <w:pPr>
            <w:pStyle w:val="Ttulo1"/>
            <w:numPr>
              <w:ilvl w:val="0"/>
              <w:numId w:val="37"/>
            </w:numPr>
            <w:rPr>
              <w:rFonts w:ascii="Arial" w:hAnsi="Arial" w:cs="Arial"/>
              <w:b/>
              <w:bCs w:val="0"/>
              <w:sz w:val="24"/>
              <w:szCs w:val="24"/>
            </w:rPr>
          </w:pPr>
          <w:bookmarkStart w:id="44" w:name="_Toc156208940"/>
          <w:bookmarkStart w:id="45" w:name="_Toc175746128"/>
          <w:r w:rsidRPr="00766C06">
            <w:rPr>
              <w:rFonts w:ascii="Arial" w:hAnsi="Arial" w:cs="Arial"/>
              <w:b/>
              <w:bCs w:val="0"/>
              <w:sz w:val="24"/>
              <w:szCs w:val="24"/>
            </w:rPr>
            <w:t>ACTIVIDADES A DESARROLLAR Y CRONOGRAMA</w:t>
          </w:r>
          <w:bookmarkEnd w:id="44"/>
          <w:bookmarkEnd w:id="45"/>
        </w:p>
        <w:p w14:paraId="7C395BF7" w14:textId="77777777" w:rsidR="00775A62" w:rsidRPr="00E83D56" w:rsidRDefault="00775A62" w:rsidP="00775A62">
          <w:pPr>
            <w:spacing w:after="0" w:line="240" w:lineRule="auto"/>
            <w:jc w:val="both"/>
            <w:rPr>
              <w:rFonts w:ascii="Arial" w:hAnsi="Arial" w:cs="Arial"/>
            </w:rPr>
          </w:pPr>
        </w:p>
        <w:p w14:paraId="3F8A03CC" w14:textId="61026938" w:rsidR="00775A62" w:rsidRPr="00E83D56" w:rsidRDefault="00775A62" w:rsidP="00775A62">
          <w:pPr>
            <w:spacing w:after="0" w:line="240" w:lineRule="auto"/>
            <w:jc w:val="both"/>
            <w:rPr>
              <w:rFonts w:ascii="Arial" w:hAnsi="Arial" w:cs="Arial"/>
            </w:rPr>
          </w:pPr>
          <w:r w:rsidRPr="00E83D56">
            <w:rPr>
              <w:rFonts w:ascii="Arial" w:hAnsi="Arial" w:cs="Arial"/>
            </w:rPr>
            <w:t>A continuación, se describe detalladamente las diferentes actividades del Plan de Bienestar e Incentivos programadas para el año 202</w:t>
          </w:r>
          <w:r w:rsidR="00164E4B">
            <w:rPr>
              <w:rFonts w:ascii="Arial" w:hAnsi="Arial" w:cs="Arial"/>
            </w:rPr>
            <w:t>5</w:t>
          </w:r>
          <w:r w:rsidRPr="00E83D56">
            <w:rPr>
              <w:rFonts w:ascii="Arial" w:hAnsi="Arial" w:cs="Arial"/>
            </w:rPr>
            <w:t>:</w:t>
          </w:r>
        </w:p>
        <w:p w14:paraId="2CC086B2" w14:textId="77777777" w:rsidR="00775A62" w:rsidRDefault="00775A62" w:rsidP="00775A62">
          <w:pPr>
            <w:spacing w:after="0" w:line="240" w:lineRule="auto"/>
            <w:jc w:val="both"/>
            <w:rPr>
              <w:rFonts w:ascii="Arial" w:hAnsi="Arial" w:cs="Arial"/>
            </w:rPr>
          </w:pPr>
        </w:p>
        <w:p w14:paraId="70FC2F7B" w14:textId="6323AB57" w:rsidR="00775A62" w:rsidRDefault="00775A62" w:rsidP="00775A62">
          <w:pPr>
            <w:spacing w:after="0" w:line="240" w:lineRule="auto"/>
            <w:jc w:val="center"/>
            <w:rPr>
              <w:rFonts w:ascii="Arial" w:hAnsi="Arial" w:cs="Arial"/>
            </w:rPr>
          </w:pPr>
          <w:r w:rsidRPr="00E83D56">
            <w:rPr>
              <w:rFonts w:ascii="Arial" w:hAnsi="Arial" w:cs="Arial"/>
            </w:rPr>
            <w:t>Tabla 3: Actividades del Plan de Bienestar e Incentivos 202</w:t>
          </w:r>
          <w:r w:rsidR="00164E4B">
            <w:rPr>
              <w:rFonts w:ascii="Arial" w:hAnsi="Arial" w:cs="Arial"/>
            </w:rPr>
            <w:t>5</w:t>
          </w:r>
        </w:p>
        <w:p w14:paraId="15B67334" w14:textId="77777777" w:rsidR="00775A62" w:rsidRDefault="00775A62" w:rsidP="00775A62">
          <w:pPr>
            <w:spacing w:after="0" w:line="240" w:lineRule="auto"/>
            <w:jc w:val="both"/>
            <w:rPr>
              <w:rFonts w:ascii="Arial" w:hAnsi="Arial" w:cs="Arial"/>
            </w:rPr>
          </w:pPr>
        </w:p>
        <w:p w14:paraId="1A264870" w14:textId="77777777" w:rsidR="00164E4B" w:rsidRDefault="00164E4B" w:rsidP="00775A62">
          <w:pPr>
            <w:spacing w:after="0" w:line="240" w:lineRule="auto"/>
            <w:jc w:val="center"/>
            <w:rPr>
              <w:rFonts w:ascii="Arial" w:hAnsi="Arial" w:cs="Arial"/>
              <w:b/>
            </w:rPr>
          </w:pPr>
        </w:p>
        <w:p w14:paraId="136E4C90" w14:textId="49B5B1E0" w:rsidR="00775A62" w:rsidRDefault="00775A62" w:rsidP="00775A62">
          <w:pPr>
            <w:spacing w:after="0" w:line="240" w:lineRule="auto"/>
            <w:jc w:val="center"/>
            <w:rPr>
              <w:rFonts w:ascii="Arial" w:hAnsi="Arial" w:cs="Arial"/>
              <w:b/>
            </w:rPr>
          </w:pPr>
          <w:r w:rsidRPr="00E83D56">
            <w:rPr>
              <w:rFonts w:ascii="Arial" w:hAnsi="Arial" w:cs="Arial"/>
              <w:b/>
            </w:rPr>
            <w:t>PRIMER SEMESTRE</w:t>
          </w:r>
        </w:p>
        <w:p w14:paraId="1A7B133B" w14:textId="77777777" w:rsidR="00F66989" w:rsidRDefault="00F66989" w:rsidP="00775A62">
          <w:pPr>
            <w:spacing w:after="0" w:line="240" w:lineRule="auto"/>
            <w:jc w:val="center"/>
            <w:rPr>
              <w:rFonts w:ascii="Arial" w:hAnsi="Arial" w:cs="Arial"/>
              <w:b/>
            </w:rPr>
          </w:pPr>
        </w:p>
        <w:p w14:paraId="097BEC69" w14:textId="77777777" w:rsidR="00775A62" w:rsidRPr="00E83D56" w:rsidRDefault="00775A62" w:rsidP="00775A62">
          <w:pPr>
            <w:spacing w:after="0" w:line="240" w:lineRule="auto"/>
            <w:jc w:val="both"/>
            <w:rPr>
              <w:rFonts w:ascii="Arial" w:hAnsi="Arial" w:cs="Arial"/>
            </w:rPr>
          </w:pPr>
        </w:p>
        <w:tbl>
          <w:tblPr>
            <w:tblW w:w="9214" w:type="dxa"/>
            <w:tblInd w:w="274" w:type="dxa"/>
            <w:tblCellMar>
              <w:left w:w="70" w:type="dxa"/>
              <w:right w:w="70" w:type="dxa"/>
            </w:tblCellMar>
            <w:tblLook w:val="04A0" w:firstRow="1" w:lastRow="0" w:firstColumn="1" w:lastColumn="0" w:noHBand="0" w:noVBand="1"/>
          </w:tblPr>
          <w:tblGrid>
            <w:gridCol w:w="518"/>
            <w:gridCol w:w="2459"/>
            <w:gridCol w:w="3118"/>
            <w:gridCol w:w="3119"/>
          </w:tblGrid>
          <w:tr w:rsidR="00775A62" w:rsidRPr="00E83D56" w14:paraId="43923D41" w14:textId="77777777" w:rsidTr="000572C8">
            <w:trPr>
              <w:trHeight w:val="605"/>
              <w:tblHeader/>
            </w:trPr>
            <w:tc>
              <w:tcPr>
                <w:tcW w:w="518" w:type="dxa"/>
                <w:tcBorders>
                  <w:top w:val="single" w:sz="8" w:space="0" w:color="auto"/>
                  <w:left w:val="single" w:sz="8" w:space="0" w:color="auto"/>
                  <w:bottom w:val="nil"/>
                  <w:right w:val="single" w:sz="8" w:space="0" w:color="auto"/>
                </w:tcBorders>
                <w:shd w:val="clear" w:color="000000" w:fill="A5A5A5"/>
                <w:noWrap/>
                <w:vAlign w:val="center"/>
                <w:hideMark/>
              </w:tcPr>
              <w:p w14:paraId="72291F2E"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No.</w:t>
                </w:r>
              </w:p>
            </w:tc>
            <w:tc>
              <w:tcPr>
                <w:tcW w:w="2459" w:type="dxa"/>
                <w:tcBorders>
                  <w:top w:val="single" w:sz="8" w:space="0" w:color="auto"/>
                  <w:left w:val="nil"/>
                  <w:bottom w:val="nil"/>
                  <w:right w:val="single" w:sz="8" w:space="0" w:color="auto"/>
                </w:tcBorders>
                <w:shd w:val="clear" w:color="000000" w:fill="A5A5A5"/>
                <w:noWrap/>
                <w:vAlign w:val="center"/>
                <w:hideMark/>
              </w:tcPr>
              <w:p w14:paraId="2E9E19E7"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ACTIVIDAD</w:t>
                </w:r>
              </w:p>
            </w:tc>
            <w:tc>
              <w:tcPr>
                <w:tcW w:w="3118" w:type="dxa"/>
                <w:tcBorders>
                  <w:top w:val="single" w:sz="8" w:space="0" w:color="auto"/>
                  <w:left w:val="nil"/>
                  <w:bottom w:val="nil"/>
                  <w:right w:val="single" w:sz="8" w:space="0" w:color="auto"/>
                </w:tcBorders>
                <w:shd w:val="clear" w:color="000000" w:fill="A5A5A5"/>
                <w:noWrap/>
                <w:vAlign w:val="center"/>
                <w:hideMark/>
              </w:tcPr>
              <w:p w14:paraId="025485DE"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OBJETIVO DE LA ACTIVIDAD</w:t>
                </w:r>
              </w:p>
            </w:tc>
            <w:tc>
              <w:tcPr>
                <w:tcW w:w="3119" w:type="dxa"/>
                <w:tcBorders>
                  <w:top w:val="single" w:sz="8" w:space="0" w:color="auto"/>
                  <w:left w:val="nil"/>
                  <w:bottom w:val="nil"/>
                  <w:right w:val="single" w:sz="8" w:space="0" w:color="auto"/>
                </w:tcBorders>
                <w:shd w:val="clear" w:color="000000" w:fill="A5A5A5"/>
                <w:noWrap/>
                <w:vAlign w:val="center"/>
                <w:hideMark/>
              </w:tcPr>
              <w:p w14:paraId="7FA04C0B"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EJE</w:t>
                </w:r>
              </w:p>
            </w:tc>
          </w:tr>
          <w:tr w:rsidR="00775A62" w:rsidRPr="00E83D56" w14:paraId="0E8FB8AE" w14:textId="77777777" w:rsidTr="009E7577">
            <w:trPr>
              <w:trHeight w:val="1701"/>
            </w:trPr>
            <w:tc>
              <w:tcPr>
                <w:tcW w:w="5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44CFBC" w14:textId="3D32A84A" w:rsidR="00775A62" w:rsidRPr="00E83D56" w:rsidRDefault="009E7577" w:rsidP="000572C8">
                <w:pPr>
                  <w:spacing w:after="0" w:line="240" w:lineRule="auto"/>
                  <w:jc w:val="center"/>
                  <w:rPr>
                    <w:rFonts w:ascii="Arial" w:hAnsi="Arial" w:cs="Arial"/>
                  </w:rPr>
                </w:pPr>
                <w:r>
                  <w:rPr>
                    <w:rFonts w:ascii="Arial" w:hAnsi="Arial" w:cs="Arial"/>
                  </w:rPr>
                  <w:t>1</w:t>
                </w:r>
              </w:p>
            </w:tc>
            <w:tc>
              <w:tcPr>
                <w:tcW w:w="2459" w:type="dxa"/>
                <w:tcBorders>
                  <w:top w:val="single" w:sz="8" w:space="0" w:color="auto"/>
                  <w:left w:val="nil"/>
                  <w:bottom w:val="single" w:sz="8" w:space="0" w:color="auto"/>
                  <w:right w:val="single" w:sz="8" w:space="0" w:color="auto"/>
                </w:tcBorders>
                <w:shd w:val="clear" w:color="auto" w:fill="auto"/>
                <w:noWrap/>
                <w:vAlign w:val="center"/>
                <w:hideMark/>
              </w:tcPr>
              <w:p w14:paraId="56E2596E" w14:textId="77777777" w:rsidR="00775A62" w:rsidRPr="00E83D56" w:rsidRDefault="00775A62" w:rsidP="000572C8">
                <w:pPr>
                  <w:spacing w:after="0" w:line="240" w:lineRule="auto"/>
                  <w:jc w:val="center"/>
                  <w:rPr>
                    <w:rFonts w:ascii="Arial" w:hAnsi="Arial" w:cs="Arial"/>
                  </w:rPr>
                </w:pPr>
                <w:r w:rsidRPr="00E83D56">
                  <w:rPr>
                    <w:rFonts w:ascii="Arial" w:hAnsi="Arial" w:cs="Arial"/>
                  </w:rPr>
                  <w:t>Aniversario INS</w:t>
                </w:r>
              </w:p>
            </w:tc>
            <w:tc>
              <w:tcPr>
                <w:tcW w:w="3118" w:type="dxa"/>
                <w:tcBorders>
                  <w:top w:val="single" w:sz="8" w:space="0" w:color="auto"/>
                  <w:left w:val="nil"/>
                  <w:bottom w:val="single" w:sz="8" w:space="0" w:color="auto"/>
                  <w:right w:val="single" w:sz="8" w:space="0" w:color="auto"/>
                </w:tcBorders>
                <w:shd w:val="clear" w:color="auto" w:fill="auto"/>
                <w:noWrap/>
                <w:vAlign w:val="center"/>
                <w:hideMark/>
              </w:tcPr>
              <w:p w14:paraId="448DADA6" w14:textId="77777777" w:rsidR="00775A62" w:rsidRPr="00E83D56" w:rsidRDefault="00775A62" w:rsidP="000572C8">
                <w:pPr>
                  <w:spacing w:after="0" w:line="240" w:lineRule="auto"/>
                  <w:jc w:val="both"/>
                  <w:rPr>
                    <w:rFonts w:ascii="Arial" w:hAnsi="Arial" w:cs="Arial"/>
                  </w:rPr>
                </w:pPr>
                <w:r w:rsidRPr="00E83D56">
                  <w:rPr>
                    <w:rFonts w:ascii="Arial" w:hAnsi="Arial" w:cs="Arial"/>
                  </w:rPr>
                  <w:t>Celebrar los 106 años del instituto como reconocimiento a la labor prestada al País y fortalecer el sentido de pertenencia de los funcionarios a la entidad.</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0A4B873C" w14:textId="77777777" w:rsidR="00775A62" w:rsidRPr="00E83D56" w:rsidRDefault="00775A62" w:rsidP="000572C8">
                <w:pPr>
                  <w:spacing w:after="0" w:line="240" w:lineRule="auto"/>
                  <w:jc w:val="center"/>
                  <w:rPr>
                    <w:rFonts w:ascii="Arial" w:hAnsi="Arial" w:cs="Arial"/>
                  </w:rPr>
                </w:pPr>
                <w:r w:rsidRPr="00E83D56">
                  <w:rPr>
                    <w:rFonts w:ascii="Arial" w:hAnsi="Arial" w:cs="Arial"/>
                  </w:rPr>
                  <w:t>Equilibrio psicosocial</w:t>
                </w:r>
              </w:p>
            </w:tc>
          </w:tr>
          <w:tr w:rsidR="009E7577" w:rsidRPr="00E83D56" w14:paraId="11639205" w14:textId="77777777" w:rsidTr="000572C8">
            <w:trPr>
              <w:trHeight w:val="1035"/>
            </w:trPr>
            <w:tc>
              <w:tcPr>
                <w:tcW w:w="518" w:type="dxa"/>
                <w:tcBorders>
                  <w:top w:val="nil"/>
                  <w:left w:val="single" w:sz="8" w:space="0" w:color="auto"/>
                  <w:bottom w:val="single" w:sz="8" w:space="0" w:color="auto"/>
                  <w:right w:val="single" w:sz="8" w:space="0" w:color="auto"/>
                </w:tcBorders>
                <w:shd w:val="clear" w:color="auto" w:fill="auto"/>
                <w:noWrap/>
                <w:vAlign w:val="center"/>
              </w:tcPr>
              <w:p w14:paraId="1EB0360D" w14:textId="5B6EF68C" w:rsidR="009E7577" w:rsidRPr="00E83D56" w:rsidRDefault="009E7577" w:rsidP="009E7577">
                <w:pPr>
                  <w:spacing w:after="0" w:line="240" w:lineRule="auto"/>
                  <w:jc w:val="center"/>
                  <w:rPr>
                    <w:rFonts w:ascii="Arial" w:hAnsi="Arial" w:cs="Arial"/>
                  </w:rPr>
                </w:pPr>
                <w:r>
                  <w:rPr>
                    <w:rFonts w:ascii="Arial" w:hAnsi="Arial" w:cs="Arial"/>
                  </w:rPr>
                  <w:lastRenderedPageBreak/>
                  <w:t>2</w:t>
                </w:r>
              </w:p>
            </w:tc>
            <w:tc>
              <w:tcPr>
                <w:tcW w:w="2459" w:type="dxa"/>
                <w:tcBorders>
                  <w:top w:val="nil"/>
                  <w:left w:val="nil"/>
                  <w:bottom w:val="single" w:sz="8" w:space="0" w:color="auto"/>
                  <w:right w:val="single" w:sz="8" w:space="0" w:color="auto"/>
                </w:tcBorders>
                <w:shd w:val="clear" w:color="auto" w:fill="auto"/>
                <w:noWrap/>
                <w:vAlign w:val="center"/>
              </w:tcPr>
              <w:p w14:paraId="6916653D" w14:textId="37F97EDF" w:rsidR="009E7577" w:rsidRPr="00E83D56" w:rsidRDefault="009E7577" w:rsidP="009E7577">
                <w:pPr>
                  <w:spacing w:after="0" w:line="240" w:lineRule="auto"/>
                  <w:jc w:val="center"/>
                  <w:rPr>
                    <w:rFonts w:ascii="Arial" w:hAnsi="Arial" w:cs="Arial"/>
                  </w:rPr>
                </w:pPr>
                <w:r w:rsidRPr="00E83D56">
                  <w:rPr>
                    <w:rFonts w:ascii="Arial" w:hAnsi="Arial" w:cs="Arial"/>
                  </w:rPr>
                  <w:t>Reconocimiento a  la familia INS</w:t>
                </w:r>
              </w:p>
            </w:tc>
            <w:tc>
              <w:tcPr>
                <w:tcW w:w="3118" w:type="dxa"/>
                <w:tcBorders>
                  <w:top w:val="nil"/>
                  <w:left w:val="nil"/>
                  <w:bottom w:val="single" w:sz="8" w:space="0" w:color="auto"/>
                  <w:right w:val="single" w:sz="8" w:space="0" w:color="auto"/>
                </w:tcBorders>
                <w:shd w:val="clear" w:color="000000" w:fill="FFFFFF"/>
                <w:noWrap/>
                <w:vAlign w:val="center"/>
              </w:tcPr>
              <w:p w14:paraId="1B36D12B" w14:textId="7985030E" w:rsidR="009E7577" w:rsidRPr="00E83D56" w:rsidRDefault="009E7577" w:rsidP="009E7577">
                <w:pPr>
                  <w:spacing w:after="0" w:line="240" w:lineRule="auto"/>
                  <w:jc w:val="both"/>
                  <w:rPr>
                    <w:rFonts w:ascii="Arial" w:hAnsi="Arial" w:cs="Arial"/>
                  </w:rPr>
                </w:pPr>
                <w:r w:rsidRPr="00E83D56">
                  <w:rPr>
                    <w:rFonts w:ascii="Arial" w:hAnsi="Arial" w:cs="Arial"/>
                  </w:rPr>
                  <w:t>Fortalecer y garantizar el desarrollo integral de la familia, como núcleo fundamental de la sociedad. Ley 1857 del 2017</w:t>
                </w:r>
              </w:p>
            </w:tc>
            <w:tc>
              <w:tcPr>
                <w:tcW w:w="3119" w:type="dxa"/>
                <w:tcBorders>
                  <w:top w:val="nil"/>
                  <w:left w:val="nil"/>
                  <w:bottom w:val="single" w:sz="8" w:space="0" w:color="auto"/>
                  <w:right w:val="single" w:sz="8" w:space="0" w:color="auto"/>
                </w:tcBorders>
                <w:shd w:val="clear" w:color="auto" w:fill="auto"/>
                <w:vAlign w:val="center"/>
              </w:tcPr>
              <w:p w14:paraId="210329B4" w14:textId="7ED32C50" w:rsidR="009E7577" w:rsidRPr="00E83D56" w:rsidRDefault="009E7577" w:rsidP="009E7577">
                <w:pPr>
                  <w:spacing w:after="0" w:line="240" w:lineRule="auto"/>
                  <w:jc w:val="center"/>
                  <w:rPr>
                    <w:rFonts w:ascii="Arial" w:hAnsi="Arial" w:cs="Arial"/>
                  </w:rPr>
                </w:pPr>
                <w:r w:rsidRPr="00E83D56">
                  <w:rPr>
                    <w:rFonts w:ascii="Arial" w:hAnsi="Arial" w:cs="Arial"/>
                  </w:rPr>
                  <w:t>Equilibrio psicosocial</w:t>
                </w:r>
              </w:p>
            </w:tc>
          </w:tr>
          <w:tr w:rsidR="009E7577" w:rsidRPr="00E83D56" w14:paraId="11181E4E" w14:textId="77777777" w:rsidTr="009E7577">
            <w:trPr>
              <w:trHeight w:val="1035"/>
            </w:trPr>
            <w:tc>
              <w:tcPr>
                <w:tcW w:w="518" w:type="dxa"/>
                <w:tcBorders>
                  <w:top w:val="nil"/>
                  <w:left w:val="single" w:sz="8" w:space="0" w:color="auto"/>
                  <w:bottom w:val="single" w:sz="8" w:space="0" w:color="auto"/>
                  <w:right w:val="single" w:sz="8" w:space="0" w:color="auto"/>
                </w:tcBorders>
                <w:shd w:val="clear" w:color="auto" w:fill="auto"/>
                <w:noWrap/>
                <w:vAlign w:val="center"/>
              </w:tcPr>
              <w:p w14:paraId="3AACA14F" w14:textId="4AF546A1" w:rsidR="009E7577" w:rsidRPr="00E83D56" w:rsidRDefault="009E7577" w:rsidP="009E7577">
                <w:pPr>
                  <w:spacing w:after="0" w:line="240" w:lineRule="auto"/>
                  <w:jc w:val="center"/>
                  <w:rPr>
                    <w:rFonts w:ascii="Arial" w:hAnsi="Arial" w:cs="Arial"/>
                  </w:rPr>
                </w:pPr>
                <w:r>
                  <w:rPr>
                    <w:rFonts w:ascii="Arial" w:hAnsi="Arial" w:cs="Arial"/>
                  </w:rPr>
                  <w:t>3</w:t>
                </w:r>
              </w:p>
            </w:tc>
            <w:tc>
              <w:tcPr>
                <w:tcW w:w="2459" w:type="dxa"/>
                <w:tcBorders>
                  <w:top w:val="nil"/>
                  <w:left w:val="nil"/>
                  <w:bottom w:val="single" w:sz="8" w:space="0" w:color="auto"/>
                  <w:right w:val="single" w:sz="8" w:space="0" w:color="auto"/>
                </w:tcBorders>
                <w:shd w:val="clear" w:color="auto" w:fill="auto"/>
                <w:noWrap/>
                <w:vAlign w:val="center"/>
                <w:hideMark/>
              </w:tcPr>
              <w:p w14:paraId="0BB53316" w14:textId="77777777" w:rsidR="009E7577" w:rsidRPr="00E83D56" w:rsidRDefault="009E7577" w:rsidP="009E7577">
                <w:pPr>
                  <w:spacing w:after="0" w:line="240" w:lineRule="auto"/>
                  <w:jc w:val="center"/>
                  <w:rPr>
                    <w:rFonts w:ascii="Arial" w:hAnsi="Arial" w:cs="Arial"/>
                  </w:rPr>
                </w:pPr>
                <w:r w:rsidRPr="00E83D56">
                  <w:rPr>
                    <w:rFonts w:ascii="Arial" w:hAnsi="Arial" w:cs="Arial"/>
                  </w:rPr>
                  <w:t>Tarde de cine</w:t>
                </w:r>
              </w:p>
            </w:tc>
            <w:tc>
              <w:tcPr>
                <w:tcW w:w="3118" w:type="dxa"/>
                <w:tcBorders>
                  <w:top w:val="nil"/>
                  <w:left w:val="nil"/>
                  <w:bottom w:val="single" w:sz="8" w:space="0" w:color="auto"/>
                  <w:right w:val="single" w:sz="8" w:space="0" w:color="auto"/>
                </w:tcBorders>
                <w:shd w:val="clear" w:color="000000" w:fill="FFFFFF"/>
                <w:noWrap/>
                <w:vAlign w:val="center"/>
                <w:hideMark/>
              </w:tcPr>
              <w:p w14:paraId="41758F3C" w14:textId="77777777" w:rsidR="009E7577" w:rsidRPr="00E83D56" w:rsidRDefault="009E7577" w:rsidP="009E7577">
                <w:pPr>
                  <w:spacing w:after="0" w:line="240" w:lineRule="auto"/>
                  <w:jc w:val="both"/>
                  <w:rPr>
                    <w:rFonts w:ascii="Arial" w:hAnsi="Arial" w:cs="Arial"/>
                  </w:rPr>
                </w:pPr>
                <w:r w:rsidRPr="00E83D56">
                  <w:rPr>
                    <w:rFonts w:ascii="Arial" w:hAnsi="Arial" w:cs="Arial"/>
                  </w:rPr>
                  <w:t>Garantizar un espacio de esparcimiento e integración a los servidores del INS</w:t>
                </w:r>
              </w:p>
            </w:tc>
            <w:tc>
              <w:tcPr>
                <w:tcW w:w="3119" w:type="dxa"/>
                <w:tcBorders>
                  <w:top w:val="nil"/>
                  <w:left w:val="nil"/>
                  <w:bottom w:val="single" w:sz="8" w:space="0" w:color="auto"/>
                  <w:right w:val="single" w:sz="8" w:space="0" w:color="auto"/>
                </w:tcBorders>
                <w:shd w:val="clear" w:color="auto" w:fill="auto"/>
                <w:vAlign w:val="center"/>
                <w:hideMark/>
              </w:tcPr>
              <w:p w14:paraId="5604CC22" w14:textId="77777777" w:rsidR="009E7577" w:rsidRPr="00E83D56" w:rsidRDefault="009E7577" w:rsidP="009E7577">
                <w:pPr>
                  <w:spacing w:after="0" w:line="240" w:lineRule="auto"/>
                  <w:jc w:val="center"/>
                  <w:rPr>
                    <w:rFonts w:ascii="Arial" w:hAnsi="Arial" w:cs="Arial"/>
                  </w:rPr>
                </w:pPr>
                <w:r w:rsidRPr="00E83D56">
                  <w:rPr>
                    <w:rFonts w:ascii="Arial" w:hAnsi="Arial" w:cs="Arial"/>
                  </w:rPr>
                  <w:t>Eje psicosocial,  salud mental y transformación digital.</w:t>
                </w:r>
              </w:p>
            </w:tc>
          </w:tr>
          <w:tr w:rsidR="009E7577" w:rsidRPr="00E83D56" w14:paraId="3F3D4541" w14:textId="77777777" w:rsidTr="009E7577">
            <w:trPr>
              <w:trHeight w:val="780"/>
            </w:trPr>
            <w:tc>
              <w:tcPr>
                <w:tcW w:w="518" w:type="dxa"/>
                <w:tcBorders>
                  <w:top w:val="nil"/>
                  <w:left w:val="single" w:sz="8" w:space="0" w:color="auto"/>
                  <w:bottom w:val="single" w:sz="8" w:space="0" w:color="auto"/>
                  <w:right w:val="single" w:sz="8" w:space="0" w:color="auto"/>
                </w:tcBorders>
                <w:shd w:val="clear" w:color="auto" w:fill="auto"/>
                <w:noWrap/>
                <w:vAlign w:val="center"/>
              </w:tcPr>
              <w:p w14:paraId="654F43AA" w14:textId="3EA36C4D" w:rsidR="009E7577" w:rsidRPr="00E83D56" w:rsidRDefault="009E7577" w:rsidP="009E7577">
                <w:pPr>
                  <w:spacing w:after="0" w:line="240" w:lineRule="auto"/>
                  <w:jc w:val="center"/>
                  <w:rPr>
                    <w:rFonts w:ascii="Arial" w:hAnsi="Arial" w:cs="Arial"/>
                  </w:rPr>
                </w:pPr>
                <w:r>
                  <w:rPr>
                    <w:rFonts w:ascii="Arial" w:hAnsi="Arial" w:cs="Arial"/>
                  </w:rPr>
                  <w:t>4</w:t>
                </w:r>
              </w:p>
            </w:tc>
            <w:tc>
              <w:tcPr>
                <w:tcW w:w="2459" w:type="dxa"/>
                <w:tcBorders>
                  <w:top w:val="nil"/>
                  <w:left w:val="nil"/>
                  <w:bottom w:val="single" w:sz="8" w:space="0" w:color="auto"/>
                  <w:right w:val="single" w:sz="8" w:space="0" w:color="auto"/>
                </w:tcBorders>
                <w:shd w:val="clear" w:color="auto" w:fill="auto"/>
                <w:noWrap/>
                <w:vAlign w:val="center"/>
                <w:hideMark/>
              </w:tcPr>
              <w:p w14:paraId="2CE3CCD7" w14:textId="401A735B" w:rsidR="009E7577" w:rsidRPr="00E83D56" w:rsidRDefault="006E7DAC" w:rsidP="009E7577">
                <w:pPr>
                  <w:spacing w:after="0" w:line="240" w:lineRule="auto"/>
                  <w:jc w:val="center"/>
                  <w:rPr>
                    <w:rFonts w:ascii="Arial" w:hAnsi="Arial" w:cs="Arial"/>
                  </w:rPr>
                </w:pPr>
                <w:r>
                  <w:rPr>
                    <w:rFonts w:ascii="Arial" w:hAnsi="Arial" w:cs="Arial"/>
                  </w:rPr>
                  <w:t>Brigada de salud</w:t>
                </w:r>
              </w:p>
            </w:tc>
            <w:tc>
              <w:tcPr>
                <w:tcW w:w="3118" w:type="dxa"/>
                <w:tcBorders>
                  <w:top w:val="nil"/>
                  <w:left w:val="nil"/>
                  <w:bottom w:val="single" w:sz="8" w:space="0" w:color="auto"/>
                  <w:right w:val="single" w:sz="8" w:space="0" w:color="auto"/>
                </w:tcBorders>
                <w:shd w:val="clear" w:color="000000" w:fill="FFFFFF"/>
                <w:noWrap/>
                <w:vAlign w:val="center"/>
                <w:hideMark/>
              </w:tcPr>
              <w:p w14:paraId="3A362627" w14:textId="77777777" w:rsidR="009E7577" w:rsidRPr="00E83D56" w:rsidRDefault="009E7577" w:rsidP="009E7577">
                <w:pPr>
                  <w:spacing w:after="0" w:line="240" w:lineRule="auto"/>
                  <w:jc w:val="both"/>
                  <w:rPr>
                    <w:rFonts w:ascii="Arial" w:hAnsi="Arial" w:cs="Arial"/>
                  </w:rPr>
                </w:pPr>
                <w:r w:rsidRPr="00E83D56">
                  <w:rPr>
                    <w:rFonts w:ascii="Arial" w:hAnsi="Arial" w:cs="Arial"/>
                  </w:rPr>
                  <w:t xml:space="preserve">Prevenir enfermedades en la familia Ins a través  de la prevención y promoción  </w:t>
                </w:r>
              </w:p>
            </w:tc>
            <w:tc>
              <w:tcPr>
                <w:tcW w:w="3119" w:type="dxa"/>
                <w:tcBorders>
                  <w:top w:val="nil"/>
                  <w:left w:val="nil"/>
                  <w:bottom w:val="single" w:sz="8" w:space="0" w:color="auto"/>
                  <w:right w:val="single" w:sz="8" w:space="0" w:color="auto"/>
                </w:tcBorders>
                <w:shd w:val="clear" w:color="auto" w:fill="auto"/>
                <w:vAlign w:val="center"/>
                <w:hideMark/>
              </w:tcPr>
              <w:p w14:paraId="4A627C09" w14:textId="77777777" w:rsidR="009E7577" w:rsidRPr="00E83D56" w:rsidRDefault="009E7577" w:rsidP="009E7577">
                <w:pPr>
                  <w:spacing w:after="0" w:line="240" w:lineRule="auto"/>
                  <w:jc w:val="center"/>
                  <w:rPr>
                    <w:rFonts w:ascii="Arial" w:hAnsi="Arial" w:cs="Arial"/>
                  </w:rPr>
                </w:pPr>
                <w:r w:rsidRPr="00E83D56">
                  <w:rPr>
                    <w:rFonts w:ascii="Arial" w:hAnsi="Arial" w:cs="Arial"/>
                  </w:rPr>
                  <w:t>Equilibrio psicosocial y salud mental</w:t>
                </w:r>
              </w:p>
            </w:tc>
          </w:tr>
          <w:tr w:rsidR="009E7577" w:rsidRPr="00E83D56" w14:paraId="15316042" w14:textId="77777777" w:rsidTr="009E7577">
            <w:trPr>
              <w:trHeight w:val="1545"/>
            </w:trPr>
            <w:tc>
              <w:tcPr>
                <w:tcW w:w="518" w:type="dxa"/>
                <w:tcBorders>
                  <w:top w:val="nil"/>
                  <w:left w:val="single" w:sz="8" w:space="0" w:color="auto"/>
                  <w:bottom w:val="single" w:sz="8" w:space="0" w:color="auto"/>
                  <w:right w:val="single" w:sz="8" w:space="0" w:color="auto"/>
                </w:tcBorders>
                <w:shd w:val="clear" w:color="auto" w:fill="auto"/>
                <w:noWrap/>
                <w:vAlign w:val="center"/>
              </w:tcPr>
              <w:p w14:paraId="2C969C3E" w14:textId="1E7E8956" w:rsidR="009E7577" w:rsidRPr="00E83D56" w:rsidRDefault="009E7577" w:rsidP="009E7577">
                <w:pPr>
                  <w:spacing w:after="0" w:line="240" w:lineRule="auto"/>
                  <w:jc w:val="center"/>
                  <w:rPr>
                    <w:rFonts w:ascii="Arial" w:hAnsi="Arial" w:cs="Arial"/>
                  </w:rPr>
                </w:pPr>
                <w:r>
                  <w:rPr>
                    <w:rFonts w:ascii="Arial" w:hAnsi="Arial" w:cs="Arial"/>
                  </w:rPr>
                  <w:t>5</w:t>
                </w:r>
              </w:p>
            </w:tc>
            <w:tc>
              <w:tcPr>
                <w:tcW w:w="2459" w:type="dxa"/>
                <w:tcBorders>
                  <w:top w:val="nil"/>
                  <w:left w:val="nil"/>
                  <w:bottom w:val="single" w:sz="8" w:space="0" w:color="auto"/>
                  <w:right w:val="single" w:sz="8" w:space="0" w:color="auto"/>
                </w:tcBorders>
                <w:shd w:val="clear" w:color="auto" w:fill="auto"/>
                <w:noWrap/>
                <w:vAlign w:val="center"/>
                <w:hideMark/>
              </w:tcPr>
              <w:p w14:paraId="28F4B0E5" w14:textId="77777777" w:rsidR="009E7577" w:rsidRPr="00E83D56" w:rsidRDefault="009E7577" w:rsidP="009E7577">
                <w:pPr>
                  <w:spacing w:after="0" w:line="240" w:lineRule="auto"/>
                  <w:jc w:val="center"/>
                  <w:rPr>
                    <w:rFonts w:ascii="Arial" w:hAnsi="Arial" w:cs="Arial"/>
                  </w:rPr>
                </w:pPr>
                <w:r w:rsidRPr="00E83D56">
                  <w:rPr>
                    <w:rFonts w:ascii="Arial" w:hAnsi="Arial" w:cs="Arial"/>
                  </w:rPr>
                  <w:t>Charla Salud Mental</w:t>
                </w:r>
              </w:p>
            </w:tc>
            <w:tc>
              <w:tcPr>
                <w:tcW w:w="3118" w:type="dxa"/>
                <w:tcBorders>
                  <w:top w:val="nil"/>
                  <w:left w:val="nil"/>
                  <w:bottom w:val="single" w:sz="8" w:space="0" w:color="auto"/>
                  <w:right w:val="single" w:sz="8" w:space="0" w:color="auto"/>
                </w:tcBorders>
                <w:shd w:val="clear" w:color="auto" w:fill="auto"/>
                <w:noWrap/>
                <w:vAlign w:val="center"/>
                <w:hideMark/>
              </w:tcPr>
              <w:p w14:paraId="4E3307C6" w14:textId="77777777" w:rsidR="009E7577" w:rsidRPr="00E83D56" w:rsidRDefault="009E7577" w:rsidP="009E7577">
                <w:pPr>
                  <w:spacing w:after="0" w:line="240" w:lineRule="auto"/>
                  <w:jc w:val="both"/>
                  <w:rPr>
                    <w:rFonts w:ascii="Arial" w:hAnsi="Arial" w:cs="Arial"/>
                  </w:rPr>
                </w:pPr>
                <w:r w:rsidRPr="00E83D56">
                  <w:rPr>
                    <w:rFonts w:ascii="Arial" w:hAnsi="Arial" w:cs="Arial"/>
                  </w:rPr>
                  <w:t>Fortalecer la salud mental de los servidores de la entidad, creando estrategias para afrontar los desafíos de la emergencia sanitaria</w:t>
                </w:r>
              </w:p>
            </w:tc>
            <w:tc>
              <w:tcPr>
                <w:tcW w:w="3119" w:type="dxa"/>
                <w:tcBorders>
                  <w:top w:val="nil"/>
                  <w:left w:val="nil"/>
                  <w:bottom w:val="single" w:sz="8" w:space="0" w:color="auto"/>
                  <w:right w:val="single" w:sz="8" w:space="0" w:color="auto"/>
                </w:tcBorders>
                <w:shd w:val="clear" w:color="auto" w:fill="auto"/>
                <w:vAlign w:val="center"/>
                <w:hideMark/>
              </w:tcPr>
              <w:p w14:paraId="16BE14D1" w14:textId="77777777" w:rsidR="009E7577" w:rsidRPr="00E83D56" w:rsidRDefault="009E7577" w:rsidP="009E7577">
                <w:pPr>
                  <w:spacing w:after="0" w:line="240" w:lineRule="auto"/>
                  <w:jc w:val="center"/>
                  <w:rPr>
                    <w:rFonts w:ascii="Arial" w:hAnsi="Arial" w:cs="Arial"/>
                  </w:rPr>
                </w:pPr>
                <w:r w:rsidRPr="00E83D56">
                  <w:rPr>
                    <w:rFonts w:ascii="Arial" w:hAnsi="Arial" w:cs="Arial"/>
                  </w:rPr>
                  <w:t>Salud mental</w:t>
                </w:r>
              </w:p>
            </w:tc>
          </w:tr>
          <w:tr w:rsidR="009E7577" w:rsidRPr="00E83D56" w14:paraId="7ABC43D3" w14:textId="77777777" w:rsidTr="009E7577">
            <w:trPr>
              <w:trHeight w:val="780"/>
            </w:trPr>
            <w:tc>
              <w:tcPr>
                <w:tcW w:w="518" w:type="dxa"/>
                <w:tcBorders>
                  <w:top w:val="nil"/>
                  <w:left w:val="single" w:sz="8" w:space="0" w:color="auto"/>
                  <w:bottom w:val="single" w:sz="8" w:space="0" w:color="auto"/>
                  <w:right w:val="single" w:sz="8" w:space="0" w:color="auto"/>
                </w:tcBorders>
                <w:shd w:val="clear" w:color="auto" w:fill="auto"/>
                <w:noWrap/>
                <w:vAlign w:val="center"/>
              </w:tcPr>
              <w:p w14:paraId="22467EA6" w14:textId="77676707" w:rsidR="009E7577" w:rsidRPr="00E83D56" w:rsidRDefault="009E7577" w:rsidP="009E7577">
                <w:pPr>
                  <w:spacing w:after="0" w:line="240" w:lineRule="auto"/>
                  <w:jc w:val="center"/>
                  <w:rPr>
                    <w:rFonts w:ascii="Arial" w:hAnsi="Arial" w:cs="Arial"/>
                  </w:rPr>
                </w:pPr>
                <w:r>
                  <w:rPr>
                    <w:rFonts w:ascii="Arial" w:hAnsi="Arial" w:cs="Arial"/>
                  </w:rPr>
                  <w:t>6</w:t>
                </w:r>
              </w:p>
            </w:tc>
            <w:tc>
              <w:tcPr>
                <w:tcW w:w="2459" w:type="dxa"/>
                <w:tcBorders>
                  <w:top w:val="nil"/>
                  <w:left w:val="nil"/>
                  <w:bottom w:val="single" w:sz="8" w:space="0" w:color="auto"/>
                  <w:right w:val="single" w:sz="8" w:space="0" w:color="auto"/>
                </w:tcBorders>
                <w:shd w:val="clear" w:color="auto" w:fill="auto"/>
                <w:noWrap/>
                <w:vAlign w:val="center"/>
                <w:hideMark/>
              </w:tcPr>
              <w:p w14:paraId="05756267" w14:textId="77777777" w:rsidR="009E7577" w:rsidRPr="00E83D56" w:rsidRDefault="009E7577" w:rsidP="009E7577">
                <w:pPr>
                  <w:spacing w:after="0" w:line="240" w:lineRule="auto"/>
                  <w:jc w:val="center"/>
                  <w:rPr>
                    <w:rFonts w:ascii="Arial" w:hAnsi="Arial" w:cs="Arial"/>
                  </w:rPr>
                </w:pPr>
                <w:r w:rsidRPr="00E83D56">
                  <w:rPr>
                    <w:rFonts w:ascii="Arial" w:hAnsi="Arial" w:cs="Arial"/>
                  </w:rPr>
                  <w:t>Miércoles de ceniza</w:t>
                </w:r>
              </w:p>
            </w:tc>
            <w:tc>
              <w:tcPr>
                <w:tcW w:w="3118" w:type="dxa"/>
                <w:tcBorders>
                  <w:top w:val="nil"/>
                  <w:left w:val="nil"/>
                  <w:bottom w:val="single" w:sz="8" w:space="0" w:color="auto"/>
                  <w:right w:val="single" w:sz="8" w:space="0" w:color="auto"/>
                </w:tcBorders>
                <w:shd w:val="clear" w:color="auto" w:fill="auto"/>
                <w:noWrap/>
                <w:vAlign w:val="center"/>
                <w:hideMark/>
              </w:tcPr>
              <w:p w14:paraId="034CB076" w14:textId="77777777" w:rsidR="009E7577" w:rsidRPr="00E83D56" w:rsidRDefault="009E7577" w:rsidP="009E7577">
                <w:pPr>
                  <w:spacing w:after="0" w:line="240" w:lineRule="auto"/>
                  <w:jc w:val="both"/>
                  <w:rPr>
                    <w:rFonts w:ascii="Arial" w:hAnsi="Arial" w:cs="Arial"/>
                  </w:rPr>
                </w:pPr>
                <w:r w:rsidRPr="00E83D56">
                  <w:rPr>
                    <w:rFonts w:ascii="Arial" w:hAnsi="Arial" w:cs="Arial"/>
                  </w:rPr>
                  <w:t>Integrar a los funcionarios y generar un espacio de reflexión espiritual</w:t>
                </w:r>
              </w:p>
            </w:tc>
            <w:tc>
              <w:tcPr>
                <w:tcW w:w="3119" w:type="dxa"/>
                <w:tcBorders>
                  <w:top w:val="nil"/>
                  <w:left w:val="nil"/>
                  <w:bottom w:val="single" w:sz="8" w:space="0" w:color="auto"/>
                  <w:right w:val="single" w:sz="8" w:space="0" w:color="auto"/>
                </w:tcBorders>
                <w:shd w:val="clear" w:color="auto" w:fill="auto"/>
                <w:vAlign w:val="center"/>
                <w:hideMark/>
              </w:tcPr>
              <w:p w14:paraId="301A4455" w14:textId="77777777" w:rsidR="009E7577" w:rsidRPr="00E83D56" w:rsidRDefault="009E7577" w:rsidP="009E7577">
                <w:pPr>
                  <w:spacing w:after="0" w:line="240" w:lineRule="auto"/>
                  <w:jc w:val="center"/>
                  <w:rPr>
                    <w:rFonts w:ascii="Arial" w:hAnsi="Arial" w:cs="Arial"/>
                  </w:rPr>
                </w:pPr>
                <w:r w:rsidRPr="00E83D56">
                  <w:rPr>
                    <w:rFonts w:ascii="Arial" w:hAnsi="Arial" w:cs="Arial"/>
                  </w:rPr>
                  <w:t>Equilibrio psicosocial</w:t>
                </w:r>
              </w:p>
            </w:tc>
          </w:tr>
          <w:tr w:rsidR="009E7577" w:rsidRPr="00E83D56" w14:paraId="370ACC71" w14:textId="77777777" w:rsidTr="009E7577">
            <w:trPr>
              <w:trHeight w:val="1035"/>
            </w:trPr>
            <w:tc>
              <w:tcPr>
                <w:tcW w:w="518" w:type="dxa"/>
                <w:tcBorders>
                  <w:top w:val="nil"/>
                  <w:left w:val="single" w:sz="8" w:space="0" w:color="auto"/>
                  <w:bottom w:val="single" w:sz="8" w:space="0" w:color="auto"/>
                  <w:right w:val="single" w:sz="8" w:space="0" w:color="auto"/>
                </w:tcBorders>
                <w:shd w:val="clear" w:color="auto" w:fill="auto"/>
                <w:noWrap/>
                <w:vAlign w:val="center"/>
              </w:tcPr>
              <w:p w14:paraId="2382E96B" w14:textId="54E87FFD" w:rsidR="009E7577" w:rsidRPr="00E83D56" w:rsidRDefault="009E7577" w:rsidP="009E7577">
                <w:pPr>
                  <w:spacing w:after="0" w:line="240" w:lineRule="auto"/>
                  <w:jc w:val="center"/>
                  <w:rPr>
                    <w:rFonts w:ascii="Arial" w:hAnsi="Arial" w:cs="Arial"/>
                  </w:rPr>
                </w:pPr>
                <w:r>
                  <w:rPr>
                    <w:rFonts w:ascii="Arial" w:hAnsi="Arial" w:cs="Arial"/>
                  </w:rPr>
                  <w:t>7</w:t>
                </w:r>
              </w:p>
            </w:tc>
            <w:tc>
              <w:tcPr>
                <w:tcW w:w="2459" w:type="dxa"/>
                <w:tcBorders>
                  <w:top w:val="nil"/>
                  <w:left w:val="nil"/>
                  <w:bottom w:val="single" w:sz="8" w:space="0" w:color="auto"/>
                  <w:right w:val="single" w:sz="8" w:space="0" w:color="auto"/>
                </w:tcBorders>
                <w:shd w:val="clear" w:color="auto" w:fill="auto"/>
                <w:vAlign w:val="center"/>
                <w:hideMark/>
              </w:tcPr>
              <w:p w14:paraId="704179C5" w14:textId="50ECFFE8" w:rsidR="009E7577" w:rsidRPr="00E83D56" w:rsidRDefault="009E7577" w:rsidP="009E7577">
                <w:pPr>
                  <w:spacing w:after="0" w:line="240" w:lineRule="auto"/>
                  <w:jc w:val="center"/>
                  <w:rPr>
                    <w:rFonts w:ascii="Arial" w:hAnsi="Arial" w:cs="Arial"/>
                  </w:rPr>
                </w:pPr>
                <w:r w:rsidRPr="00E83D56">
                  <w:rPr>
                    <w:rFonts w:ascii="Arial" w:hAnsi="Arial" w:cs="Arial"/>
                  </w:rPr>
                  <w:t>Donación de sangre</w:t>
                </w:r>
              </w:p>
            </w:tc>
            <w:tc>
              <w:tcPr>
                <w:tcW w:w="3118" w:type="dxa"/>
                <w:tcBorders>
                  <w:top w:val="nil"/>
                  <w:left w:val="nil"/>
                  <w:bottom w:val="single" w:sz="8" w:space="0" w:color="auto"/>
                  <w:right w:val="single" w:sz="8" w:space="0" w:color="auto"/>
                </w:tcBorders>
                <w:shd w:val="clear" w:color="auto" w:fill="auto"/>
                <w:noWrap/>
                <w:vAlign w:val="center"/>
                <w:hideMark/>
              </w:tcPr>
              <w:p w14:paraId="1AE97AD9" w14:textId="77777777" w:rsidR="009E7577" w:rsidRPr="00E83D56" w:rsidRDefault="009E7577" w:rsidP="009E7577">
                <w:pPr>
                  <w:spacing w:after="0" w:line="240" w:lineRule="auto"/>
                  <w:jc w:val="both"/>
                  <w:rPr>
                    <w:rFonts w:ascii="Arial" w:hAnsi="Arial" w:cs="Arial"/>
                  </w:rPr>
                </w:pPr>
                <w:r w:rsidRPr="00E83D56">
                  <w:rPr>
                    <w:rFonts w:ascii="Arial" w:hAnsi="Arial" w:cs="Arial"/>
                  </w:rPr>
                  <w:t>Fomentar la donación de sangre en la comunidad INS y los beneficios para la salud.</w:t>
                </w:r>
              </w:p>
            </w:tc>
            <w:tc>
              <w:tcPr>
                <w:tcW w:w="3119" w:type="dxa"/>
                <w:tcBorders>
                  <w:top w:val="nil"/>
                  <w:left w:val="nil"/>
                  <w:bottom w:val="single" w:sz="8" w:space="0" w:color="auto"/>
                  <w:right w:val="single" w:sz="8" w:space="0" w:color="auto"/>
                </w:tcBorders>
                <w:shd w:val="clear" w:color="auto" w:fill="auto"/>
                <w:vAlign w:val="center"/>
                <w:hideMark/>
              </w:tcPr>
              <w:p w14:paraId="0A1A891D" w14:textId="77777777" w:rsidR="009E7577" w:rsidRPr="00E83D56" w:rsidRDefault="009E7577" w:rsidP="009E7577">
                <w:pPr>
                  <w:spacing w:after="0" w:line="240" w:lineRule="auto"/>
                  <w:jc w:val="center"/>
                  <w:rPr>
                    <w:rFonts w:ascii="Arial" w:hAnsi="Arial" w:cs="Arial"/>
                  </w:rPr>
                </w:pPr>
                <w:r w:rsidRPr="00E83D56">
                  <w:rPr>
                    <w:rFonts w:ascii="Arial" w:hAnsi="Arial" w:cs="Arial"/>
                  </w:rPr>
                  <w:t>Equilibrio psicosocial y salud mental</w:t>
                </w:r>
              </w:p>
            </w:tc>
          </w:tr>
          <w:tr w:rsidR="009E7577" w:rsidRPr="00E83D56" w14:paraId="5689B7A3" w14:textId="77777777" w:rsidTr="009E7577">
            <w:trPr>
              <w:trHeight w:val="1290"/>
            </w:trPr>
            <w:tc>
              <w:tcPr>
                <w:tcW w:w="518" w:type="dxa"/>
                <w:tcBorders>
                  <w:top w:val="nil"/>
                  <w:left w:val="single" w:sz="8" w:space="0" w:color="auto"/>
                  <w:bottom w:val="single" w:sz="8" w:space="0" w:color="auto"/>
                  <w:right w:val="single" w:sz="8" w:space="0" w:color="auto"/>
                </w:tcBorders>
                <w:shd w:val="clear" w:color="auto" w:fill="auto"/>
                <w:noWrap/>
                <w:vAlign w:val="center"/>
              </w:tcPr>
              <w:p w14:paraId="3451D9A7" w14:textId="7682DDE8" w:rsidR="009E7577" w:rsidRPr="00E83D56" w:rsidRDefault="009E7577" w:rsidP="009E7577">
                <w:pPr>
                  <w:spacing w:after="0" w:line="240" w:lineRule="auto"/>
                  <w:jc w:val="center"/>
                  <w:rPr>
                    <w:rFonts w:ascii="Arial" w:hAnsi="Arial" w:cs="Arial"/>
                  </w:rPr>
                </w:pPr>
                <w:r>
                  <w:rPr>
                    <w:rFonts w:ascii="Arial" w:hAnsi="Arial" w:cs="Arial"/>
                  </w:rPr>
                  <w:t>8</w:t>
                </w:r>
              </w:p>
            </w:tc>
            <w:tc>
              <w:tcPr>
                <w:tcW w:w="2459" w:type="dxa"/>
                <w:tcBorders>
                  <w:top w:val="nil"/>
                  <w:left w:val="nil"/>
                  <w:bottom w:val="single" w:sz="8" w:space="0" w:color="auto"/>
                  <w:right w:val="single" w:sz="8" w:space="0" w:color="auto"/>
                </w:tcBorders>
                <w:shd w:val="clear" w:color="auto" w:fill="auto"/>
                <w:vAlign w:val="center"/>
                <w:hideMark/>
              </w:tcPr>
              <w:p w14:paraId="4317A3E6" w14:textId="77777777" w:rsidR="009E7577" w:rsidRPr="00E83D56" w:rsidRDefault="009E7577" w:rsidP="009E7577">
                <w:pPr>
                  <w:spacing w:after="0" w:line="240" w:lineRule="auto"/>
                  <w:jc w:val="center"/>
                  <w:rPr>
                    <w:rFonts w:ascii="Arial" w:hAnsi="Arial" w:cs="Arial"/>
                  </w:rPr>
                </w:pPr>
                <w:r w:rsidRPr="00E83D56">
                  <w:rPr>
                    <w:rFonts w:ascii="Arial" w:hAnsi="Arial" w:cs="Arial"/>
                  </w:rPr>
                  <w:t>Celebración día de la mujer</w:t>
                </w:r>
              </w:p>
            </w:tc>
            <w:tc>
              <w:tcPr>
                <w:tcW w:w="3118" w:type="dxa"/>
                <w:tcBorders>
                  <w:top w:val="nil"/>
                  <w:left w:val="nil"/>
                  <w:bottom w:val="single" w:sz="8" w:space="0" w:color="auto"/>
                  <w:right w:val="single" w:sz="8" w:space="0" w:color="auto"/>
                </w:tcBorders>
                <w:shd w:val="clear" w:color="auto" w:fill="auto"/>
                <w:noWrap/>
                <w:vAlign w:val="center"/>
                <w:hideMark/>
              </w:tcPr>
              <w:p w14:paraId="7CF78C49" w14:textId="77777777" w:rsidR="009E7577" w:rsidRPr="00E83D56" w:rsidRDefault="009E7577" w:rsidP="009E7577">
                <w:pPr>
                  <w:spacing w:after="0" w:line="240" w:lineRule="auto"/>
                  <w:jc w:val="both"/>
                  <w:rPr>
                    <w:rFonts w:ascii="Arial" w:hAnsi="Arial" w:cs="Arial"/>
                  </w:rPr>
                </w:pPr>
                <w:r w:rsidRPr="00E83D56">
                  <w:rPr>
                    <w:rFonts w:ascii="Arial" w:hAnsi="Arial" w:cs="Arial"/>
                  </w:rPr>
                  <w:t>Reconocer el papel de las mujeres en la sociedad y el valor de estas como integrantes de la comunidad Ins</w:t>
                </w:r>
              </w:p>
            </w:tc>
            <w:tc>
              <w:tcPr>
                <w:tcW w:w="3119" w:type="dxa"/>
                <w:tcBorders>
                  <w:top w:val="nil"/>
                  <w:left w:val="nil"/>
                  <w:bottom w:val="single" w:sz="8" w:space="0" w:color="auto"/>
                  <w:right w:val="single" w:sz="8" w:space="0" w:color="auto"/>
                </w:tcBorders>
                <w:shd w:val="clear" w:color="auto" w:fill="auto"/>
                <w:vAlign w:val="center"/>
                <w:hideMark/>
              </w:tcPr>
              <w:p w14:paraId="3FCDD5A3" w14:textId="77777777" w:rsidR="009E7577" w:rsidRPr="00E83D56" w:rsidRDefault="009E7577" w:rsidP="009E7577">
                <w:pPr>
                  <w:spacing w:after="0" w:line="240" w:lineRule="auto"/>
                  <w:jc w:val="center"/>
                  <w:rPr>
                    <w:rFonts w:ascii="Arial" w:hAnsi="Arial" w:cs="Arial"/>
                  </w:rPr>
                </w:pPr>
                <w:r w:rsidRPr="00E83D56">
                  <w:rPr>
                    <w:rFonts w:ascii="Arial" w:hAnsi="Arial" w:cs="Arial"/>
                  </w:rPr>
                  <w:t>Diversidad e inclusión</w:t>
                </w:r>
              </w:p>
            </w:tc>
          </w:tr>
          <w:tr w:rsidR="009E7577" w:rsidRPr="00E83D56" w14:paraId="1B179866" w14:textId="77777777" w:rsidTr="009E7577">
            <w:trPr>
              <w:trHeight w:val="2565"/>
            </w:trPr>
            <w:tc>
              <w:tcPr>
                <w:tcW w:w="518" w:type="dxa"/>
                <w:tcBorders>
                  <w:top w:val="nil"/>
                  <w:left w:val="single" w:sz="8" w:space="0" w:color="auto"/>
                  <w:bottom w:val="single" w:sz="8" w:space="0" w:color="auto"/>
                  <w:right w:val="single" w:sz="8" w:space="0" w:color="auto"/>
                </w:tcBorders>
                <w:shd w:val="clear" w:color="auto" w:fill="auto"/>
                <w:noWrap/>
                <w:vAlign w:val="center"/>
              </w:tcPr>
              <w:p w14:paraId="7C56D7DB" w14:textId="1587F4AF" w:rsidR="009E7577" w:rsidRPr="00E83D56" w:rsidRDefault="009E7577" w:rsidP="009E7577">
                <w:pPr>
                  <w:spacing w:after="0" w:line="240" w:lineRule="auto"/>
                  <w:jc w:val="center"/>
                  <w:rPr>
                    <w:rFonts w:ascii="Arial" w:hAnsi="Arial" w:cs="Arial"/>
                  </w:rPr>
                </w:pPr>
                <w:r>
                  <w:rPr>
                    <w:rFonts w:ascii="Arial" w:hAnsi="Arial" w:cs="Arial"/>
                  </w:rPr>
                  <w:t>9</w:t>
                </w:r>
              </w:p>
            </w:tc>
            <w:tc>
              <w:tcPr>
                <w:tcW w:w="2459" w:type="dxa"/>
                <w:tcBorders>
                  <w:top w:val="nil"/>
                  <w:left w:val="nil"/>
                  <w:bottom w:val="single" w:sz="8" w:space="0" w:color="auto"/>
                  <w:right w:val="single" w:sz="8" w:space="0" w:color="auto"/>
                </w:tcBorders>
                <w:shd w:val="clear" w:color="auto" w:fill="auto"/>
                <w:noWrap/>
                <w:vAlign w:val="center"/>
                <w:hideMark/>
              </w:tcPr>
              <w:p w14:paraId="2AA3DF20" w14:textId="77777777" w:rsidR="009E7577" w:rsidRPr="00E83D56" w:rsidRDefault="009E7577" w:rsidP="009E7577">
                <w:pPr>
                  <w:spacing w:after="0" w:line="240" w:lineRule="auto"/>
                  <w:jc w:val="center"/>
                  <w:rPr>
                    <w:rFonts w:ascii="Arial" w:hAnsi="Arial" w:cs="Arial"/>
                  </w:rPr>
                </w:pPr>
                <w:r w:rsidRPr="00E83D56">
                  <w:rPr>
                    <w:rFonts w:ascii="Arial" w:hAnsi="Arial" w:cs="Arial"/>
                  </w:rPr>
                  <w:t>Taller  de artes</w:t>
                </w:r>
              </w:p>
            </w:tc>
            <w:tc>
              <w:tcPr>
                <w:tcW w:w="3118" w:type="dxa"/>
                <w:tcBorders>
                  <w:top w:val="nil"/>
                  <w:left w:val="nil"/>
                  <w:bottom w:val="single" w:sz="8" w:space="0" w:color="auto"/>
                  <w:right w:val="single" w:sz="8" w:space="0" w:color="auto"/>
                </w:tcBorders>
                <w:shd w:val="clear" w:color="auto" w:fill="auto"/>
                <w:noWrap/>
                <w:vAlign w:val="center"/>
                <w:hideMark/>
              </w:tcPr>
              <w:p w14:paraId="6BB39E1F" w14:textId="77777777" w:rsidR="009E7577" w:rsidRPr="00E83D56" w:rsidRDefault="009E7577" w:rsidP="009E7577">
                <w:pPr>
                  <w:spacing w:after="0" w:line="240" w:lineRule="auto"/>
                  <w:jc w:val="both"/>
                  <w:rPr>
                    <w:rFonts w:ascii="Arial" w:hAnsi="Arial" w:cs="Arial"/>
                  </w:rPr>
                </w:pPr>
                <w:r w:rsidRPr="00E83D56">
                  <w:rPr>
                    <w:rFonts w:ascii="Arial" w:hAnsi="Arial" w:cs="Arial"/>
                  </w:rPr>
                  <w:t xml:space="preserve">Desarrollar habilidades en propuestas de manualidades, con el fin de elaborar proyectos decorativos o utilitarios que motive a los funcionarios, y les permita aprender a realizar una actividad diferente a la realizada en el INS. </w:t>
                </w:r>
              </w:p>
            </w:tc>
            <w:tc>
              <w:tcPr>
                <w:tcW w:w="3119" w:type="dxa"/>
                <w:tcBorders>
                  <w:top w:val="nil"/>
                  <w:left w:val="nil"/>
                  <w:bottom w:val="single" w:sz="8" w:space="0" w:color="auto"/>
                  <w:right w:val="single" w:sz="8" w:space="0" w:color="auto"/>
                </w:tcBorders>
                <w:shd w:val="clear" w:color="auto" w:fill="auto"/>
                <w:vAlign w:val="center"/>
                <w:hideMark/>
              </w:tcPr>
              <w:p w14:paraId="64C600BF" w14:textId="77777777" w:rsidR="009E7577" w:rsidRPr="00E83D56" w:rsidRDefault="009E7577" w:rsidP="009E7577">
                <w:pPr>
                  <w:spacing w:after="0" w:line="240" w:lineRule="auto"/>
                  <w:jc w:val="center"/>
                  <w:rPr>
                    <w:rFonts w:ascii="Arial" w:hAnsi="Arial" w:cs="Arial"/>
                  </w:rPr>
                </w:pPr>
                <w:r w:rsidRPr="00E83D56">
                  <w:rPr>
                    <w:rFonts w:ascii="Arial" w:hAnsi="Arial" w:cs="Arial"/>
                  </w:rPr>
                  <w:t>Equilibrio psicosocial</w:t>
                </w:r>
              </w:p>
            </w:tc>
          </w:tr>
          <w:tr w:rsidR="009E7577" w:rsidRPr="00E83D56" w14:paraId="62FCEAAB" w14:textId="77777777" w:rsidTr="009E7577">
            <w:trPr>
              <w:trHeight w:val="1290"/>
            </w:trPr>
            <w:tc>
              <w:tcPr>
                <w:tcW w:w="518" w:type="dxa"/>
                <w:tcBorders>
                  <w:top w:val="nil"/>
                  <w:left w:val="single" w:sz="8" w:space="0" w:color="auto"/>
                  <w:bottom w:val="single" w:sz="8" w:space="0" w:color="auto"/>
                  <w:right w:val="single" w:sz="8" w:space="0" w:color="auto"/>
                </w:tcBorders>
                <w:shd w:val="clear" w:color="auto" w:fill="auto"/>
                <w:noWrap/>
                <w:vAlign w:val="center"/>
              </w:tcPr>
              <w:p w14:paraId="733E41F1" w14:textId="1614C56D" w:rsidR="009E7577" w:rsidRPr="00E83D56" w:rsidRDefault="009E7577" w:rsidP="009E7577">
                <w:pPr>
                  <w:spacing w:after="0" w:line="240" w:lineRule="auto"/>
                  <w:jc w:val="center"/>
                  <w:rPr>
                    <w:rFonts w:ascii="Arial" w:hAnsi="Arial" w:cs="Arial"/>
                  </w:rPr>
                </w:pPr>
                <w:r>
                  <w:rPr>
                    <w:rFonts w:ascii="Arial" w:hAnsi="Arial" w:cs="Arial"/>
                  </w:rPr>
                  <w:lastRenderedPageBreak/>
                  <w:t>10</w:t>
                </w:r>
              </w:p>
            </w:tc>
            <w:tc>
              <w:tcPr>
                <w:tcW w:w="2459" w:type="dxa"/>
                <w:tcBorders>
                  <w:top w:val="nil"/>
                  <w:left w:val="nil"/>
                  <w:bottom w:val="single" w:sz="8" w:space="0" w:color="auto"/>
                  <w:right w:val="single" w:sz="8" w:space="0" w:color="auto"/>
                </w:tcBorders>
                <w:shd w:val="clear" w:color="auto" w:fill="auto"/>
                <w:vAlign w:val="center"/>
                <w:hideMark/>
              </w:tcPr>
              <w:p w14:paraId="36749FEE" w14:textId="77777777" w:rsidR="009E7577" w:rsidRPr="00E83D56" w:rsidRDefault="009E7577" w:rsidP="009E7577">
                <w:pPr>
                  <w:spacing w:after="0" w:line="240" w:lineRule="auto"/>
                  <w:jc w:val="center"/>
                  <w:rPr>
                    <w:rFonts w:ascii="Arial" w:hAnsi="Arial" w:cs="Arial"/>
                  </w:rPr>
                </w:pPr>
                <w:r w:rsidRPr="00E83D56">
                  <w:rPr>
                    <w:rFonts w:ascii="Arial" w:hAnsi="Arial" w:cs="Arial"/>
                  </w:rPr>
                  <w:t>Celebración día del hombre</w:t>
                </w:r>
              </w:p>
            </w:tc>
            <w:tc>
              <w:tcPr>
                <w:tcW w:w="3118" w:type="dxa"/>
                <w:tcBorders>
                  <w:top w:val="nil"/>
                  <w:left w:val="nil"/>
                  <w:bottom w:val="single" w:sz="8" w:space="0" w:color="auto"/>
                  <w:right w:val="single" w:sz="8" w:space="0" w:color="auto"/>
                </w:tcBorders>
                <w:shd w:val="clear" w:color="auto" w:fill="auto"/>
                <w:noWrap/>
                <w:vAlign w:val="center"/>
                <w:hideMark/>
              </w:tcPr>
              <w:p w14:paraId="33283E29" w14:textId="77777777" w:rsidR="009E7577" w:rsidRPr="00E83D56" w:rsidRDefault="009E7577" w:rsidP="009E7577">
                <w:pPr>
                  <w:spacing w:after="0" w:line="240" w:lineRule="auto"/>
                  <w:jc w:val="both"/>
                  <w:rPr>
                    <w:rFonts w:ascii="Arial" w:hAnsi="Arial" w:cs="Arial"/>
                  </w:rPr>
                </w:pPr>
                <w:r w:rsidRPr="00E83D56">
                  <w:rPr>
                    <w:rFonts w:ascii="Arial" w:hAnsi="Arial" w:cs="Arial"/>
                  </w:rPr>
                  <w:t>Reconocer el papel de los hombres  en la sociedad y el valor de estos como integrantes de la comunidad Ins</w:t>
                </w:r>
              </w:p>
            </w:tc>
            <w:tc>
              <w:tcPr>
                <w:tcW w:w="3119" w:type="dxa"/>
                <w:tcBorders>
                  <w:top w:val="nil"/>
                  <w:left w:val="nil"/>
                  <w:bottom w:val="single" w:sz="8" w:space="0" w:color="auto"/>
                  <w:right w:val="single" w:sz="8" w:space="0" w:color="auto"/>
                </w:tcBorders>
                <w:shd w:val="clear" w:color="auto" w:fill="auto"/>
                <w:vAlign w:val="center"/>
                <w:hideMark/>
              </w:tcPr>
              <w:p w14:paraId="29E5766D" w14:textId="77777777" w:rsidR="009E7577" w:rsidRPr="00E83D56" w:rsidRDefault="009E7577" w:rsidP="009E7577">
                <w:pPr>
                  <w:spacing w:after="0" w:line="240" w:lineRule="auto"/>
                  <w:jc w:val="center"/>
                  <w:rPr>
                    <w:rFonts w:ascii="Arial" w:hAnsi="Arial" w:cs="Arial"/>
                  </w:rPr>
                </w:pPr>
                <w:r w:rsidRPr="00E83D56">
                  <w:rPr>
                    <w:rFonts w:ascii="Arial" w:hAnsi="Arial" w:cs="Arial"/>
                  </w:rPr>
                  <w:t>Diversidad e inclusión</w:t>
                </w:r>
              </w:p>
            </w:tc>
          </w:tr>
          <w:tr w:rsidR="009E7577" w:rsidRPr="00E83D56" w14:paraId="3046611B" w14:textId="77777777" w:rsidTr="009E7577">
            <w:trPr>
              <w:trHeight w:val="780"/>
            </w:trPr>
            <w:tc>
              <w:tcPr>
                <w:tcW w:w="518" w:type="dxa"/>
                <w:tcBorders>
                  <w:top w:val="nil"/>
                  <w:left w:val="single" w:sz="8" w:space="0" w:color="auto"/>
                  <w:bottom w:val="single" w:sz="8" w:space="0" w:color="auto"/>
                  <w:right w:val="single" w:sz="8" w:space="0" w:color="auto"/>
                </w:tcBorders>
                <w:shd w:val="clear" w:color="auto" w:fill="auto"/>
                <w:noWrap/>
                <w:vAlign w:val="center"/>
              </w:tcPr>
              <w:p w14:paraId="1BC38F5E" w14:textId="6D5DBDCB" w:rsidR="009E7577" w:rsidRPr="00E83D56" w:rsidRDefault="009E7577" w:rsidP="009E7577">
                <w:pPr>
                  <w:spacing w:after="0" w:line="240" w:lineRule="auto"/>
                  <w:jc w:val="center"/>
                  <w:rPr>
                    <w:rFonts w:ascii="Arial" w:hAnsi="Arial" w:cs="Arial"/>
                  </w:rPr>
                </w:pPr>
                <w:r>
                  <w:rPr>
                    <w:rFonts w:ascii="Arial" w:hAnsi="Arial" w:cs="Arial"/>
                  </w:rPr>
                  <w:t>11</w:t>
                </w:r>
              </w:p>
            </w:tc>
            <w:tc>
              <w:tcPr>
                <w:tcW w:w="2459" w:type="dxa"/>
                <w:tcBorders>
                  <w:top w:val="nil"/>
                  <w:left w:val="nil"/>
                  <w:bottom w:val="single" w:sz="8" w:space="0" w:color="auto"/>
                  <w:right w:val="single" w:sz="8" w:space="0" w:color="auto"/>
                </w:tcBorders>
                <w:shd w:val="clear" w:color="auto" w:fill="auto"/>
                <w:noWrap/>
                <w:vAlign w:val="center"/>
                <w:hideMark/>
              </w:tcPr>
              <w:p w14:paraId="385FDC8B" w14:textId="77777777" w:rsidR="009E7577" w:rsidRPr="00E83D56" w:rsidRDefault="009E7577" w:rsidP="009E7577">
                <w:pPr>
                  <w:spacing w:after="0" w:line="240" w:lineRule="auto"/>
                  <w:jc w:val="center"/>
                  <w:rPr>
                    <w:rFonts w:ascii="Arial" w:hAnsi="Arial" w:cs="Arial"/>
                  </w:rPr>
                </w:pPr>
                <w:r w:rsidRPr="00E83D56">
                  <w:rPr>
                    <w:rFonts w:ascii="Arial" w:hAnsi="Arial" w:cs="Arial"/>
                  </w:rPr>
                  <w:t>Clase de Rumba</w:t>
                </w:r>
              </w:p>
            </w:tc>
            <w:tc>
              <w:tcPr>
                <w:tcW w:w="3118" w:type="dxa"/>
                <w:tcBorders>
                  <w:top w:val="nil"/>
                  <w:left w:val="nil"/>
                  <w:bottom w:val="single" w:sz="8" w:space="0" w:color="auto"/>
                  <w:right w:val="single" w:sz="8" w:space="0" w:color="auto"/>
                </w:tcBorders>
                <w:shd w:val="clear" w:color="auto" w:fill="auto"/>
                <w:noWrap/>
                <w:vAlign w:val="center"/>
                <w:hideMark/>
              </w:tcPr>
              <w:p w14:paraId="509CA0B4" w14:textId="77777777" w:rsidR="009E7577" w:rsidRPr="00E83D56" w:rsidRDefault="009E7577" w:rsidP="009E7577">
                <w:pPr>
                  <w:spacing w:after="0" w:line="240" w:lineRule="auto"/>
                  <w:jc w:val="both"/>
                  <w:rPr>
                    <w:rFonts w:ascii="Arial" w:hAnsi="Arial" w:cs="Arial"/>
                  </w:rPr>
                </w:pPr>
                <w:r w:rsidRPr="00E83D56">
                  <w:rPr>
                    <w:rFonts w:ascii="Arial" w:hAnsi="Arial" w:cs="Arial"/>
                  </w:rPr>
                  <w:t>Disminuir el estrés y fomentar la práctica deportiva</w:t>
                </w:r>
              </w:p>
            </w:tc>
            <w:tc>
              <w:tcPr>
                <w:tcW w:w="3119" w:type="dxa"/>
                <w:tcBorders>
                  <w:top w:val="nil"/>
                  <w:left w:val="nil"/>
                  <w:bottom w:val="single" w:sz="8" w:space="0" w:color="auto"/>
                  <w:right w:val="single" w:sz="8" w:space="0" w:color="auto"/>
                </w:tcBorders>
                <w:shd w:val="clear" w:color="auto" w:fill="auto"/>
                <w:vAlign w:val="center"/>
                <w:hideMark/>
              </w:tcPr>
              <w:p w14:paraId="23CDFBEC" w14:textId="77777777" w:rsidR="009E7577" w:rsidRPr="00E83D56" w:rsidRDefault="009E7577" w:rsidP="009E7577">
                <w:pPr>
                  <w:spacing w:after="0" w:line="240" w:lineRule="auto"/>
                  <w:jc w:val="center"/>
                  <w:rPr>
                    <w:rFonts w:ascii="Arial" w:hAnsi="Arial" w:cs="Arial"/>
                  </w:rPr>
                </w:pPr>
                <w:r w:rsidRPr="00E83D56">
                  <w:rPr>
                    <w:rFonts w:ascii="Arial" w:hAnsi="Arial" w:cs="Arial"/>
                  </w:rPr>
                  <w:t>Equilibrio psicosocial y salud  mental</w:t>
                </w:r>
              </w:p>
            </w:tc>
          </w:tr>
          <w:tr w:rsidR="009E7577" w:rsidRPr="00E83D56" w14:paraId="279DCAED" w14:textId="77777777" w:rsidTr="009E7577">
            <w:trPr>
              <w:trHeight w:val="2765"/>
            </w:trPr>
            <w:tc>
              <w:tcPr>
                <w:tcW w:w="518" w:type="dxa"/>
                <w:tcBorders>
                  <w:top w:val="nil"/>
                  <w:left w:val="single" w:sz="8" w:space="0" w:color="auto"/>
                  <w:bottom w:val="single" w:sz="8" w:space="0" w:color="auto"/>
                  <w:right w:val="single" w:sz="8" w:space="0" w:color="auto"/>
                </w:tcBorders>
                <w:shd w:val="clear" w:color="auto" w:fill="auto"/>
                <w:noWrap/>
                <w:vAlign w:val="center"/>
              </w:tcPr>
              <w:p w14:paraId="17081085" w14:textId="7EA8A64D" w:rsidR="009E7577" w:rsidRPr="00E83D56" w:rsidRDefault="009E7577" w:rsidP="009E7577">
                <w:pPr>
                  <w:spacing w:after="0" w:line="240" w:lineRule="auto"/>
                  <w:jc w:val="center"/>
                  <w:rPr>
                    <w:rFonts w:ascii="Arial" w:hAnsi="Arial" w:cs="Arial"/>
                  </w:rPr>
                </w:pPr>
                <w:r>
                  <w:rPr>
                    <w:rFonts w:ascii="Arial" w:hAnsi="Arial" w:cs="Arial"/>
                  </w:rPr>
                  <w:t>12</w:t>
                </w:r>
              </w:p>
            </w:tc>
            <w:tc>
              <w:tcPr>
                <w:tcW w:w="2459" w:type="dxa"/>
                <w:tcBorders>
                  <w:top w:val="nil"/>
                  <w:left w:val="nil"/>
                  <w:bottom w:val="single" w:sz="8" w:space="0" w:color="auto"/>
                  <w:right w:val="single" w:sz="8" w:space="0" w:color="auto"/>
                </w:tcBorders>
                <w:shd w:val="clear" w:color="auto" w:fill="auto"/>
                <w:vAlign w:val="center"/>
                <w:hideMark/>
              </w:tcPr>
              <w:p w14:paraId="2B6E6B46" w14:textId="77777777" w:rsidR="009E7577" w:rsidRPr="00E83D56" w:rsidRDefault="009E7577" w:rsidP="009E7577">
                <w:pPr>
                  <w:spacing w:after="0" w:line="240" w:lineRule="auto"/>
                  <w:jc w:val="center"/>
                  <w:rPr>
                    <w:rFonts w:ascii="Arial" w:hAnsi="Arial" w:cs="Arial"/>
                  </w:rPr>
                </w:pPr>
                <w:r w:rsidRPr="00E83D56">
                  <w:rPr>
                    <w:rFonts w:ascii="Arial" w:hAnsi="Arial" w:cs="Arial"/>
                  </w:rPr>
                  <w:t>Reconocimiento de cumpleaños de los servidores públicos del INS</w:t>
                </w:r>
              </w:p>
            </w:tc>
            <w:tc>
              <w:tcPr>
                <w:tcW w:w="3118" w:type="dxa"/>
                <w:tcBorders>
                  <w:top w:val="nil"/>
                  <w:left w:val="nil"/>
                  <w:bottom w:val="single" w:sz="8" w:space="0" w:color="auto"/>
                  <w:right w:val="single" w:sz="8" w:space="0" w:color="auto"/>
                </w:tcBorders>
                <w:shd w:val="clear" w:color="auto" w:fill="auto"/>
                <w:noWrap/>
                <w:vAlign w:val="center"/>
                <w:hideMark/>
              </w:tcPr>
              <w:p w14:paraId="461635AB" w14:textId="77777777" w:rsidR="009E7577" w:rsidRPr="00E83D56" w:rsidRDefault="009E7577" w:rsidP="009E7577">
                <w:pPr>
                  <w:spacing w:after="0" w:line="240" w:lineRule="auto"/>
                  <w:jc w:val="both"/>
                  <w:rPr>
                    <w:rFonts w:ascii="Arial" w:hAnsi="Arial" w:cs="Arial"/>
                  </w:rPr>
                </w:pPr>
                <w:r w:rsidRPr="00E83D56">
                  <w:rPr>
                    <w:rFonts w:ascii="Arial" w:hAnsi="Arial" w:cs="Arial"/>
                  </w:rPr>
                  <w:t>Felicitar en su cumpleaños a los servidores públicos del INS que cumplieron en el mes, por medio de un mensaje y un detalle, que demuestre a nuestros servidores lo importante que son para la entidad y sea un motivador presente dentro de la medición de clima laboral.</w:t>
                </w:r>
              </w:p>
            </w:tc>
            <w:tc>
              <w:tcPr>
                <w:tcW w:w="3119" w:type="dxa"/>
                <w:tcBorders>
                  <w:top w:val="nil"/>
                  <w:left w:val="nil"/>
                  <w:bottom w:val="single" w:sz="8" w:space="0" w:color="auto"/>
                  <w:right w:val="single" w:sz="8" w:space="0" w:color="auto"/>
                </w:tcBorders>
                <w:shd w:val="clear" w:color="auto" w:fill="auto"/>
                <w:vAlign w:val="center"/>
                <w:hideMark/>
              </w:tcPr>
              <w:p w14:paraId="5D15C7C5" w14:textId="77777777" w:rsidR="009E7577" w:rsidRPr="00E83D56" w:rsidRDefault="009E7577" w:rsidP="009E7577">
                <w:pPr>
                  <w:spacing w:after="0" w:line="240" w:lineRule="auto"/>
                  <w:jc w:val="center"/>
                  <w:rPr>
                    <w:rFonts w:ascii="Arial" w:hAnsi="Arial" w:cs="Arial"/>
                  </w:rPr>
                </w:pPr>
                <w:r w:rsidRPr="00E83D56">
                  <w:rPr>
                    <w:rFonts w:ascii="Arial" w:hAnsi="Arial" w:cs="Arial"/>
                  </w:rPr>
                  <w:t>Equilibrio psicosocial</w:t>
                </w:r>
              </w:p>
            </w:tc>
          </w:tr>
        </w:tbl>
        <w:p w14:paraId="6B7EB153" w14:textId="77777777" w:rsidR="00775A62" w:rsidRPr="00E83D56" w:rsidRDefault="00775A62" w:rsidP="00775A62">
          <w:pPr>
            <w:spacing w:after="0" w:line="240" w:lineRule="auto"/>
            <w:jc w:val="both"/>
            <w:rPr>
              <w:rFonts w:ascii="Arial" w:hAnsi="Arial" w:cs="Arial"/>
              <w:b/>
            </w:rPr>
          </w:pPr>
        </w:p>
        <w:p w14:paraId="7665A513" w14:textId="77777777" w:rsidR="00775A62" w:rsidRDefault="00775A62" w:rsidP="00775A62">
          <w:pPr>
            <w:spacing w:after="0" w:line="240" w:lineRule="auto"/>
            <w:jc w:val="center"/>
            <w:rPr>
              <w:rFonts w:ascii="Arial" w:hAnsi="Arial" w:cs="Arial"/>
              <w:b/>
            </w:rPr>
          </w:pPr>
        </w:p>
        <w:p w14:paraId="39CDCE71" w14:textId="77777777" w:rsidR="00775A62" w:rsidRPr="00E83D56" w:rsidRDefault="00775A62" w:rsidP="00775A62">
          <w:pPr>
            <w:spacing w:after="0" w:line="240" w:lineRule="auto"/>
            <w:jc w:val="center"/>
            <w:rPr>
              <w:rFonts w:ascii="Arial" w:hAnsi="Arial" w:cs="Arial"/>
              <w:b/>
            </w:rPr>
          </w:pPr>
          <w:r w:rsidRPr="00E83D56">
            <w:rPr>
              <w:rFonts w:ascii="Arial" w:hAnsi="Arial" w:cs="Arial"/>
              <w:b/>
            </w:rPr>
            <w:t>SEGUNDO TRIMESTRE</w:t>
          </w:r>
        </w:p>
        <w:p w14:paraId="2775A988" w14:textId="77777777" w:rsidR="00775A62" w:rsidRPr="00E83D56" w:rsidRDefault="00775A62" w:rsidP="00775A62">
          <w:pPr>
            <w:spacing w:after="0" w:line="240" w:lineRule="auto"/>
            <w:jc w:val="both"/>
            <w:rPr>
              <w:rFonts w:ascii="Arial" w:hAnsi="Arial" w:cs="Arial"/>
            </w:rPr>
          </w:pPr>
        </w:p>
        <w:tbl>
          <w:tblPr>
            <w:tblW w:w="9072" w:type="dxa"/>
            <w:tblInd w:w="274" w:type="dxa"/>
            <w:tblCellMar>
              <w:left w:w="70" w:type="dxa"/>
              <w:right w:w="70" w:type="dxa"/>
            </w:tblCellMar>
            <w:tblLook w:val="04A0" w:firstRow="1" w:lastRow="0" w:firstColumn="1" w:lastColumn="0" w:noHBand="0" w:noVBand="1"/>
          </w:tblPr>
          <w:tblGrid>
            <w:gridCol w:w="609"/>
            <w:gridCol w:w="2547"/>
            <w:gridCol w:w="2939"/>
            <w:gridCol w:w="2977"/>
          </w:tblGrid>
          <w:tr w:rsidR="00775A62" w:rsidRPr="00E83D56" w14:paraId="51A09ADF" w14:textId="77777777" w:rsidTr="000572C8">
            <w:trPr>
              <w:trHeight w:val="585"/>
              <w:tblHeader/>
            </w:trPr>
            <w:tc>
              <w:tcPr>
                <w:tcW w:w="609"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67F59022"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No.</w:t>
                </w:r>
              </w:p>
            </w:tc>
            <w:tc>
              <w:tcPr>
                <w:tcW w:w="2547" w:type="dxa"/>
                <w:tcBorders>
                  <w:top w:val="single" w:sz="8" w:space="0" w:color="auto"/>
                  <w:left w:val="nil"/>
                  <w:bottom w:val="single" w:sz="8" w:space="0" w:color="auto"/>
                  <w:right w:val="single" w:sz="8" w:space="0" w:color="auto"/>
                </w:tcBorders>
                <w:shd w:val="clear" w:color="000000" w:fill="A5A5A5"/>
                <w:vAlign w:val="center"/>
                <w:hideMark/>
              </w:tcPr>
              <w:p w14:paraId="52A75E5D"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ACTIVIDAD</w:t>
                </w:r>
              </w:p>
            </w:tc>
            <w:tc>
              <w:tcPr>
                <w:tcW w:w="2939" w:type="dxa"/>
                <w:tcBorders>
                  <w:top w:val="single" w:sz="8" w:space="0" w:color="auto"/>
                  <w:left w:val="nil"/>
                  <w:bottom w:val="single" w:sz="8" w:space="0" w:color="auto"/>
                  <w:right w:val="single" w:sz="8" w:space="0" w:color="auto"/>
                </w:tcBorders>
                <w:shd w:val="clear" w:color="000000" w:fill="A5A5A5"/>
                <w:vAlign w:val="center"/>
                <w:hideMark/>
              </w:tcPr>
              <w:p w14:paraId="79DBF2D8"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OBJETIVO DE LA ACTIVIDAD</w:t>
                </w:r>
              </w:p>
            </w:tc>
            <w:tc>
              <w:tcPr>
                <w:tcW w:w="2977" w:type="dxa"/>
                <w:tcBorders>
                  <w:top w:val="single" w:sz="8" w:space="0" w:color="auto"/>
                  <w:left w:val="nil"/>
                  <w:bottom w:val="single" w:sz="8" w:space="0" w:color="auto"/>
                  <w:right w:val="single" w:sz="8" w:space="0" w:color="auto"/>
                </w:tcBorders>
                <w:shd w:val="clear" w:color="000000" w:fill="A5A5A5"/>
                <w:vAlign w:val="center"/>
                <w:hideMark/>
              </w:tcPr>
              <w:p w14:paraId="0600393D"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EJE</w:t>
                </w:r>
              </w:p>
            </w:tc>
          </w:tr>
          <w:tr w:rsidR="00B82D95" w:rsidRPr="00E83D56" w14:paraId="0BF58422" w14:textId="77777777" w:rsidTr="00453DBA">
            <w:trPr>
              <w:trHeight w:val="1460"/>
            </w:trPr>
            <w:tc>
              <w:tcPr>
                <w:tcW w:w="609" w:type="dxa"/>
                <w:tcBorders>
                  <w:top w:val="nil"/>
                  <w:left w:val="single" w:sz="8" w:space="0" w:color="auto"/>
                  <w:bottom w:val="single" w:sz="8" w:space="0" w:color="auto"/>
                  <w:right w:val="single" w:sz="8" w:space="0" w:color="auto"/>
                </w:tcBorders>
                <w:shd w:val="clear" w:color="auto" w:fill="auto"/>
                <w:vAlign w:val="center"/>
              </w:tcPr>
              <w:p w14:paraId="19624251" w14:textId="044047FC" w:rsidR="00B82D95" w:rsidRPr="00E83D56" w:rsidRDefault="00453DBA" w:rsidP="00B82D95">
                <w:pPr>
                  <w:spacing w:after="0" w:line="240" w:lineRule="auto"/>
                  <w:jc w:val="center"/>
                  <w:rPr>
                    <w:rFonts w:ascii="Arial" w:hAnsi="Arial" w:cs="Arial"/>
                  </w:rPr>
                </w:pPr>
                <w:r>
                  <w:rPr>
                    <w:rFonts w:ascii="Arial" w:hAnsi="Arial" w:cs="Arial"/>
                  </w:rPr>
                  <w:t>1</w:t>
                </w:r>
              </w:p>
            </w:tc>
            <w:tc>
              <w:tcPr>
                <w:tcW w:w="2547" w:type="dxa"/>
                <w:tcBorders>
                  <w:top w:val="nil"/>
                  <w:left w:val="nil"/>
                  <w:bottom w:val="single" w:sz="8" w:space="0" w:color="auto"/>
                  <w:right w:val="single" w:sz="8" w:space="0" w:color="auto"/>
                </w:tcBorders>
                <w:shd w:val="clear" w:color="auto" w:fill="auto"/>
                <w:vAlign w:val="center"/>
              </w:tcPr>
              <w:p w14:paraId="6996E714" w14:textId="352CD39E" w:rsidR="00B82D95" w:rsidRPr="00E83D56" w:rsidRDefault="00596114" w:rsidP="00B82D95">
                <w:pPr>
                  <w:spacing w:after="0" w:line="240" w:lineRule="auto"/>
                  <w:jc w:val="center"/>
                  <w:rPr>
                    <w:rFonts w:ascii="Arial" w:hAnsi="Arial" w:cs="Arial"/>
                  </w:rPr>
                </w:pPr>
                <w:r w:rsidRPr="00E83D56">
                  <w:rPr>
                    <w:rFonts w:ascii="Arial" w:hAnsi="Arial" w:cs="Arial"/>
                  </w:rPr>
                  <w:t>Reconocimiento día</w:t>
                </w:r>
                <w:r w:rsidR="00B82D95" w:rsidRPr="00E83D56">
                  <w:rPr>
                    <w:rFonts w:ascii="Arial" w:hAnsi="Arial" w:cs="Arial"/>
                  </w:rPr>
                  <w:t xml:space="preserve"> de la secretaria</w:t>
                </w:r>
              </w:p>
            </w:tc>
            <w:tc>
              <w:tcPr>
                <w:tcW w:w="2939" w:type="dxa"/>
                <w:tcBorders>
                  <w:top w:val="nil"/>
                  <w:left w:val="nil"/>
                  <w:bottom w:val="single" w:sz="8" w:space="0" w:color="auto"/>
                  <w:right w:val="single" w:sz="8" w:space="0" w:color="auto"/>
                </w:tcBorders>
                <w:shd w:val="clear" w:color="auto" w:fill="auto"/>
                <w:vAlign w:val="center"/>
              </w:tcPr>
              <w:p w14:paraId="5D2BD94F" w14:textId="2B656A33" w:rsidR="00B82D95" w:rsidRPr="00E83D56" w:rsidRDefault="003937D2" w:rsidP="00B82D95">
                <w:pPr>
                  <w:spacing w:after="0" w:line="240" w:lineRule="auto"/>
                  <w:jc w:val="both"/>
                  <w:rPr>
                    <w:rFonts w:ascii="Arial" w:hAnsi="Arial" w:cs="Arial"/>
                  </w:rPr>
                </w:pPr>
                <w:r>
                  <w:rPr>
                    <w:rFonts w:ascii="Arial" w:hAnsi="Arial" w:cs="Arial"/>
                  </w:rPr>
                  <w:t xml:space="preserve">Agradecer </w:t>
                </w:r>
                <w:r w:rsidR="00B82D95" w:rsidRPr="00E83D56">
                  <w:rPr>
                    <w:rFonts w:ascii="Arial" w:hAnsi="Arial" w:cs="Arial"/>
                  </w:rPr>
                  <w:t>a todas las secretarias en su día, reconociendo su valioso rol dentro de la comunidad Ins.</w:t>
                </w:r>
              </w:p>
            </w:tc>
            <w:tc>
              <w:tcPr>
                <w:tcW w:w="2977" w:type="dxa"/>
                <w:tcBorders>
                  <w:top w:val="nil"/>
                  <w:left w:val="nil"/>
                  <w:bottom w:val="single" w:sz="8" w:space="0" w:color="auto"/>
                  <w:right w:val="single" w:sz="8" w:space="0" w:color="auto"/>
                </w:tcBorders>
                <w:shd w:val="clear" w:color="auto" w:fill="auto"/>
                <w:vAlign w:val="center"/>
              </w:tcPr>
              <w:p w14:paraId="763C8CE1" w14:textId="7800BE89"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5ADFC1DC" w14:textId="77777777" w:rsidTr="00453DBA">
            <w:trPr>
              <w:trHeight w:val="780"/>
            </w:trPr>
            <w:tc>
              <w:tcPr>
                <w:tcW w:w="609" w:type="dxa"/>
                <w:tcBorders>
                  <w:top w:val="nil"/>
                  <w:left w:val="single" w:sz="8" w:space="0" w:color="auto"/>
                  <w:bottom w:val="single" w:sz="8" w:space="0" w:color="auto"/>
                  <w:right w:val="single" w:sz="8" w:space="0" w:color="auto"/>
                </w:tcBorders>
                <w:shd w:val="clear" w:color="auto" w:fill="auto"/>
                <w:vAlign w:val="center"/>
              </w:tcPr>
              <w:p w14:paraId="64DAD182" w14:textId="31164399" w:rsidR="00B82D95" w:rsidRPr="00E83D56" w:rsidRDefault="00453DBA" w:rsidP="00B82D95">
                <w:pPr>
                  <w:spacing w:after="0" w:line="240" w:lineRule="auto"/>
                  <w:jc w:val="center"/>
                  <w:rPr>
                    <w:rFonts w:ascii="Arial" w:hAnsi="Arial" w:cs="Arial"/>
                  </w:rPr>
                </w:pPr>
                <w:r>
                  <w:rPr>
                    <w:rFonts w:ascii="Arial" w:hAnsi="Arial" w:cs="Arial"/>
                  </w:rPr>
                  <w:t>2</w:t>
                </w:r>
              </w:p>
            </w:tc>
            <w:tc>
              <w:tcPr>
                <w:tcW w:w="2547" w:type="dxa"/>
                <w:tcBorders>
                  <w:top w:val="nil"/>
                  <w:left w:val="nil"/>
                  <w:bottom w:val="single" w:sz="8" w:space="0" w:color="auto"/>
                  <w:right w:val="single" w:sz="8" w:space="0" w:color="auto"/>
                </w:tcBorders>
                <w:shd w:val="clear" w:color="auto" w:fill="auto"/>
                <w:vAlign w:val="center"/>
                <w:hideMark/>
              </w:tcPr>
              <w:p w14:paraId="39A45B2B" w14:textId="77777777" w:rsidR="00B82D95" w:rsidRPr="00E83D56" w:rsidRDefault="00B82D95" w:rsidP="00B82D95">
                <w:pPr>
                  <w:spacing w:after="0" w:line="240" w:lineRule="auto"/>
                  <w:jc w:val="center"/>
                  <w:rPr>
                    <w:rFonts w:ascii="Arial" w:hAnsi="Arial" w:cs="Arial"/>
                  </w:rPr>
                </w:pPr>
                <w:r w:rsidRPr="00E83D56">
                  <w:rPr>
                    <w:rFonts w:ascii="Arial" w:hAnsi="Arial" w:cs="Arial"/>
                  </w:rPr>
                  <w:t>Clase de yoga</w:t>
                </w:r>
              </w:p>
            </w:tc>
            <w:tc>
              <w:tcPr>
                <w:tcW w:w="2939" w:type="dxa"/>
                <w:tcBorders>
                  <w:top w:val="nil"/>
                  <w:left w:val="nil"/>
                  <w:bottom w:val="single" w:sz="8" w:space="0" w:color="auto"/>
                  <w:right w:val="single" w:sz="8" w:space="0" w:color="auto"/>
                </w:tcBorders>
                <w:shd w:val="clear" w:color="auto" w:fill="auto"/>
                <w:vAlign w:val="center"/>
                <w:hideMark/>
              </w:tcPr>
              <w:p w14:paraId="714A4C85" w14:textId="77777777" w:rsidR="00B82D95" w:rsidRPr="00E83D56" w:rsidRDefault="00B82D95" w:rsidP="00B82D95">
                <w:pPr>
                  <w:spacing w:after="0" w:line="240" w:lineRule="auto"/>
                  <w:jc w:val="both"/>
                  <w:rPr>
                    <w:rFonts w:ascii="Arial" w:hAnsi="Arial" w:cs="Arial"/>
                  </w:rPr>
                </w:pPr>
                <w:r w:rsidRPr="00E83D56">
                  <w:rPr>
                    <w:rFonts w:ascii="Arial" w:hAnsi="Arial" w:cs="Arial"/>
                  </w:rPr>
                  <w:t>Disminuir el estrés y fomentar la práctica deportiva</w:t>
                </w:r>
              </w:p>
            </w:tc>
            <w:tc>
              <w:tcPr>
                <w:tcW w:w="2977" w:type="dxa"/>
                <w:tcBorders>
                  <w:top w:val="nil"/>
                  <w:left w:val="nil"/>
                  <w:bottom w:val="single" w:sz="8" w:space="0" w:color="auto"/>
                  <w:right w:val="single" w:sz="8" w:space="0" w:color="auto"/>
                </w:tcBorders>
                <w:shd w:val="clear" w:color="auto" w:fill="auto"/>
                <w:vAlign w:val="center"/>
                <w:hideMark/>
              </w:tcPr>
              <w:p w14:paraId="4A668A98" w14:textId="77777777" w:rsidR="00B82D95" w:rsidRPr="00E83D56" w:rsidRDefault="00B82D95" w:rsidP="00B82D95">
                <w:pPr>
                  <w:spacing w:after="0" w:line="240" w:lineRule="auto"/>
                  <w:jc w:val="center"/>
                  <w:rPr>
                    <w:rFonts w:ascii="Arial" w:hAnsi="Arial" w:cs="Arial"/>
                  </w:rPr>
                </w:pPr>
                <w:r w:rsidRPr="00E83D56">
                  <w:rPr>
                    <w:rFonts w:ascii="Arial" w:hAnsi="Arial" w:cs="Arial"/>
                  </w:rPr>
                  <w:t>Salud mental</w:t>
                </w:r>
              </w:p>
            </w:tc>
          </w:tr>
          <w:tr w:rsidR="00B82D95" w:rsidRPr="00E83D56" w14:paraId="2E905F64" w14:textId="77777777" w:rsidTr="00453DBA">
            <w:trPr>
              <w:trHeight w:val="1285"/>
            </w:trPr>
            <w:tc>
              <w:tcPr>
                <w:tcW w:w="609" w:type="dxa"/>
                <w:tcBorders>
                  <w:top w:val="nil"/>
                  <w:left w:val="single" w:sz="8" w:space="0" w:color="auto"/>
                  <w:bottom w:val="single" w:sz="8" w:space="0" w:color="auto"/>
                  <w:right w:val="single" w:sz="8" w:space="0" w:color="auto"/>
                </w:tcBorders>
                <w:shd w:val="clear" w:color="auto" w:fill="auto"/>
                <w:vAlign w:val="center"/>
              </w:tcPr>
              <w:p w14:paraId="551CEA30" w14:textId="3E2C0F23" w:rsidR="00B82D95" w:rsidRPr="00E83D56" w:rsidRDefault="00453DBA" w:rsidP="00B82D95">
                <w:pPr>
                  <w:spacing w:after="0" w:line="240" w:lineRule="auto"/>
                  <w:jc w:val="center"/>
                  <w:rPr>
                    <w:rFonts w:ascii="Arial" w:hAnsi="Arial" w:cs="Arial"/>
                  </w:rPr>
                </w:pPr>
                <w:r>
                  <w:rPr>
                    <w:rFonts w:ascii="Arial" w:hAnsi="Arial" w:cs="Arial"/>
                  </w:rPr>
                  <w:t>3</w:t>
                </w:r>
              </w:p>
            </w:tc>
            <w:tc>
              <w:tcPr>
                <w:tcW w:w="2547" w:type="dxa"/>
                <w:tcBorders>
                  <w:top w:val="nil"/>
                  <w:left w:val="nil"/>
                  <w:bottom w:val="single" w:sz="8" w:space="0" w:color="auto"/>
                  <w:right w:val="single" w:sz="8" w:space="0" w:color="auto"/>
                </w:tcBorders>
                <w:shd w:val="clear" w:color="auto" w:fill="auto"/>
                <w:vAlign w:val="center"/>
              </w:tcPr>
              <w:p w14:paraId="51512866" w14:textId="24068D20" w:rsidR="00B82D95" w:rsidRPr="00E83D56" w:rsidRDefault="00902FDD" w:rsidP="00B82D95">
                <w:pPr>
                  <w:spacing w:after="0" w:line="240" w:lineRule="auto"/>
                  <w:jc w:val="center"/>
                  <w:rPr>
                    <w:rFonts w:ascii="Arial" w:hAnsi="Arial" w:cs="Arial"/>
                  </w:rPr>
                </w:pPr>
                <w:r>
                  <w:rPr>
                    <w:rFonts w:ascii="Arial" w:hAnsi="Arial" w:cs="Arial"/>
                  </w:rPr>
                  <w:t>Taller de preparación para la jubilación</w:t>
                </w:r>
              </w:p>
            </w:tc>
            <w:tc>
              <w:tcPr>
                <w:tcW w:w="2939" w:type="dxa"/>
                <w:tcBorders>
                  <w:top w:val="nil"/>
                  <w:left w:val="nil"/>
                  <w:bottom w:val="single" w:sz="8" w:space="0" w:color="auto"/>
                  <w:right w:val="single" w:sz="8" w:space="0" w:color="auto"/>
                </w:tcBorders>
                <w:shd w:val="clear" w:color="auto" w:fill="auto"/>
                <w:vAlign w:val="center"/>
              </w:tcPr>
              <w:p w14:paraId="3187BFA6" w14:textId="109805EE" w:rsidR="00B82D95" w:rsidRPr="00E83D56" w:rsidRDefault="00902FDD" w:rsidP="00B82D95">
                <w:pPr>
                  <w:spacing w:after="0" w:line="240" w:lineRule="auto"/>
                  <w:jc w:val="both"/>
                  <w:rPr>
                    <w:rFonts w:ascii="Arial" w:hAnsi="Arial" w:cs="Arial"/>
                  </w:rPr>
                </w:pPr>
                <w:r w:rsidRPr="00902FDD">
                  <w:rPr>
                    <w:rFonts w:ascii="Arial" w:hAnsi="Arial" w:cs="Arial"/>
                  </w:rPr>
                  <w:t>Dar herramientas que permitan la transición de los servidores que se encuentran próximos a su retiro laboral. Decreto 1083 de 2015</w:t>
                </w:r>
              </w:p>
            </w:tc>
            <w:tc>
              <w:tcPr>
                <w:tcW w:w="2977" w:type="dxa"/>
                <w:tcBorders>
                  <w:top w:val="nil"/>
                  <w:left w:val="nil"/>
                  <w:bottom w:val="single" w:sz="8" w:space="0" w:color="auto"/>
                  <w:right w:val="single" w:sz="8" w:space="0" w:color="auto"/>
                </w:tcBorders>
                <w:shd w:val="clear" w:color="auto" w:fill="auto"/>
                <w:vAlign w:val="center"/>
              </w:tcPr>
              <w:p w14:paraId="3FD0210A" w14:textId="2B754000" w:rsidR="00B82D95" w:rsidRPr="00E83D56" w:rsidRDefault="00902FDD" w:rsidP="00B82D95">
                <w:pPr>
                  <w:spacing w:after="0" w:line="240" w:lineRule="auto"/>
                  <w:jc w:val="center"/>
                  <w:rPr>
                    <w:rFonts w:ascii="Arial" w:hAnsi="Arial" w:cs="Arial"/>
                  </w:rPr>
                </w:pPr>
                <w:r>
                  <w:rPr>
                    <w:rFonts w:ascii="Arial" w:hAnsi="Arial" w:cs="Arial"/>
                  </w:rPr>
                  <w:t>E</w:t>
                </w:r>
                <w:r w:rsidR="00A7028F">
                  <w:rPr>
                    <w:rFonts w:ascii="Arial" w:hAnsi="Arial" w:cs="Arial"/>
                  </w:rPr>
                  <w:t>quilibrio psicosocial</w:t>
                </w:r>
              </w:p>
            </w:tc>
          </w:tr>
          <w:tr w:rsidR="00B82D95" w:rsidRPr="00E83D56" w14:paraId="1F43F90B" w14:textId="77777777" w:rsidTr="00453DBA">
            <w:trPr>
              <w:trHeight w:val="1545"/>
            </w:trPr>
            <w:tc>
              <w:tcPr>
                <w:tcW w:w="609" w:type="dxa"/>
                <w:tcBorders>
                  <w:top w:val="nil"/>
                  <w:left w:val="single" w:sz="8" w:space="0" w:color="auto"/>
                  <w:bottom w:val="single" w:sz="8" w:space="0" w:color="auto"/>
                  <w:right w:val="single" w:sz="8" w:space="0" w:color="auto"/>
                </w:tcBorders>
                <w:shd w:val="clear" w:color="auto" w:fill="auto"/>
                <w:vAlign w:val="center"/>
              </w:tcPr>
              <w:p w14:paraId="73A8423C" w14:textId="3B4D814A" w:rsidR="00B82D95" w:rsidRPr="00E83D56" w:rsidRDefault="00453DBA" w:rsidP="00B82D95">
                <w:pPr>
                  <w:spacing w:after="0" w:line="240" w:lineRule="auto"/>
                  <w:jc w:val="center"/>
                  <w:rPr>
                    <w:rFonts w:ascii="Arial" w:hAnsi="Arial" w:cs="Arial"/>
                  </w:rPr>
                </w:pPr>
                <w:r>
                  <w:rPr>
                    <w:rFonts w:ascii="Arial" w:hAnsi="Arial" w:cs="Arial"/>
                  </w:rPr>
                  <w:lastRenderedPageBreak/>
                  <w:t>4</w:t>
                </w:r>
              </w:p>
            </w:tc>
            <w:tc>
              <w:tcPr>
                <w:tcW w:w="2547" w:type="dxa"/>
                <w:tcBorders>
                  <w:top w:val="nil"/>
                  <w:left w:val="nil"/>
                  <w:bottom w:val="single" w:sz="8" w:space="0" w:color="auto"/>
                  <w:right w:val="single" w:sz="8" w:space="0" w:color="auto"/>
                </w:tcBorders>
                <w:shd w:val="clear" w:color="auto" w:fill="auto"/>
                <w:vAlign w:val="center"/>
                <w:hideMark/>
              </w:tcPr>
              <w:p w14:paraId="1901FFDF" w14:textId="77777777" w:rsidR="00B82D95" w:rsidRPr="00E83D56" w:rsidRDefault="00B82D95" w:rsidP="00B82D95">
                <w:pPr>
                  <w:spacing w:after="0" w:line="240" w:lineRule="auto"/>
                  <w:jc w:val="center"/>
                  <w:rPr>
                    <w:rFonts w:ascii="Arial" w:hAnsi="Arial" w:cs="Arial"/>
                  </w:rPr>
                </w:pPr>
                <w:r w:rsidRPr="00E83D56">
                  <w:rPr>
                    <w:rFonts w:ascii="Arial" w:hAnsi="Arial" w:cs="Arial"/>
                  </w:rPr>
                  <w:t>Actividad  de sensibilización Código de Integridad</w:t>
                </w:r>
              </w:p>
            </w:tc>
            <w:tc>
              <w:tcPr>
                <w:tcW w:w="2939" w:type="dxa"/>
                <w:tcBorders>
                  <w:top w:val="nil"/>
                  <w:left w:val="nil"/>
                  <w:bottom w:val="single" w:sz="8" w:space="0" w:color="auto"/>
                  <w:right w:val="single" w:sz="8" w:space="0" w:color="auto"/>
                </w:tcBorders>
                <w:shd w:val="clear" w:color="auto" w:fill="auto"/>
                <w:vAlign w:val="center"/>
                <w:hideMark/>
              </w:tcPr>
              <w:p w14:paraId="7CC1BC17" w14:textId="77777777" w:rsidR="00B82D95" w:rsidRPr="00E83D56" w:rsidRDefault="00B82D95" w:rsidP="00B82D95">
                <w:pPr>
                  <w:spacing w:after="0" w:line="240" w:lineRule="auto"/>
                  <w:jc w:val="both"/>
                  <w:rPr>
                    <w:rFonts w:ascii="Arial" w:hAnsi="Arial" w:cs="Arial"/>
                  </w:rPr>
                </w:pPr>
                <w:r w:rsidRPr="00E83D56">
                  <w:rPr>
                    <w:rFonts w:ascii="Arial" w:hAnsi="Arial" w:cs="Arial"/>
                  </w:rPr>
                  <w:t xml:space="preserve">Recordación y sensibilización a la comunidad INS sobre el código de Integridad. Sistema de Gestión MIPG </w:t>
                </w:r>
              </w:p>
            </w:tc>
            <w:tc>
              <w:tcPr>
                <w:tcW w:w="2977" w:type="dxa"/>
                <w:tcBorders>
                  <w:top w:val="nil"/>
                  <w:left w:val="nil"/>
                  <w:bottom w:val="single" w:sz="8" w:space="0" w:color="auto"/>
                  <w:right w:val="single" w:sz="8" w:space="0" w:color="auto"/>
                </w:tcBorders>
                <w:shd w:val="clear" w:color="auto" w:fill="auto"/>
                <w:vAlign w:val="center"/>
                <w:hideMark/>
              </w:tcPr>
              <w:p w14:paraId="2F59B365" w14:textId="77777777" w:rsidR="00B82D95" w:rsidRPr="00E83D56" w:rsidRDefault="00B82D95" w:rsidP="00B82D95">
                <w:pPr>
                  <w:spacing w:after="0" w:line="240" w:lineRule="auto"/>
                  <w:jc w:val="center"/>
                  <w:rPr>
                    <w:rFonts w:ascii="Arial" w:hAnsi="Arial" w:cs="Arial"/>
                  </w:rPr>
                </w:pPr>
                <w:r w:rsidRPr="00E83D56">
                  <w:rPr>
                    <w:rFonts w:ascii="Arial" w:hAnsi="Arial" w:cs="Arial"/>
                  </w:rPr>
                  <w:t>Identidad y vocación por el servicio público</w:t>
                </w:r>
              </w:p>
            </w:tc>
          </w:tr>
          <w:tr w:rsidR="00B82D95" w:rsidRPr="00E83D56" w14:paraId="186E8303" w14:textId="77777777" w:rsidTr="00453DBA">
            <w:trPr>
              <w:trHeight w:val="1035"/>
            </w:trPr>
            <w:tc>
              <w:tcPr>
                <w:tcW w:w="609" w:type="dxa"/>
                <w:tcBorders>
                  <w:top w:val="nil"/>
                  <w:left w:val="single" w:sz="8" w:space="0" w:color="auto"/>
                  <w:bottom w:val="single" w:sz="8" w:space="0" w:color="auto"/>
                  <w:right w:val="single" w:sz="8" w:space="0" w:color="auto"/>
                </w:tcBorders>
                <w:shd w:val="clear" w:color="auto" w:fill="auto"/>
                <w:vAlign w:val="center"/>
              </w:tcPr>
              <w:p w14:paraId="0DB5DC30" w14:textId="2765C9FA" w:rsidR="00B82D95" w:rsidRPr="00E83D56" w:rsidRDefault="00453DBA" w:rsidP="00B82D95">
                <w:pPr>
                  <w:spacing w:after="0" w:line="240" w:lineRule="auto"/>
                  <w:jc w:val="center"/>
                  <w:rPr>
                    <w:rFonts w:ascii="Arial" w:hAnsi="Arial" w:cs="Arial"/>
                  </w:rPr>
                </w:pPr>
                <w:r>
                  <w:rPr>
                    <w:rFonts w:ascii="Arial" w:hAnsi="Arial" w:cs="Arial"/>
                  </w:rPr>
                  <w:t>5</w:t>
                </w:r>
              </w:p>
            </w:tc>
            <w:tc>
              <w:tcPr>
                <w:tcW w:w="2547" w:type="dxa"/>
                <w:tcBorders>
                  <w:top w:val="nil"/>
                  <w:left w:val="nil"/>
                  <w:bottom w:val="single" w:sz="8" w:space="0" w:color="auto"/>
                  <w:right w:val="single" w:sz="8" w:space="0" w:color="auto"/>
                </w:tcBorders>
                <w:shd w:val="clear" w:color="auto" w:fill="auto"/>
                <w:vAlign w:val="center"/>
                <w:hideMark/>
              </w:tcPr>
              <w:p w14:paraId="14CCD1F7" w14:textId="77777777" w:rsidR="00B82D95" w:rsidRPr="00E83D56" w:rsidRDefault="00B82D95" w:rsidP="00B82D95">
                <w:pPr>
                  <w:spacing w:after="0" w:line="240" w:lineRule="auto"/>
                  <w:jc w:val="center"/>
                  <w:rPr>
                    <w:rFonts w:ascii="Arial" w:hAnsi="Arial" w:cs="Arial"/>
                  </w:rPr>
                </w:pPr>
                <w:r w:rsidRPr="00E83D56">
                  <w:rPr>
                    <w:rFonts w:ascii="Arial" w:hAnsi="Arial" w:cs="Arial"/>
                  </w:rPr>
                  <w:t>Reconocimiento día de la madre</w:t>
                </w:r>
              </w:p>
            </w:tc>
            <w:tc>
              <w:tcPr>
                <w:tcW w:w="2939" w:type="dxa"/>
                <w:tcBorders>
                  <w:top w:val="nil"/>
                  <w:left w:val="nil"/>
                  <w:bottom w:val="single" w:sz="8" w:space="0" w:color="auto"/>
                  <w:right w:val="single" w:sz="8" w:space="0" w:color="auto"/>
                </w:tcBorders>
                <w:shd w:val="clear" w:color="auto" w:fill="auto"/>
                <w:vAlign w:val="center"/>
                <w:hideMark/>
              </w:tcPr>
              <w:p w14:paraId="109FB0DF" w14:textId="77777777" w:rsidR="00B82D95" w:rsidRPr="00E83D56" w:rsidRDefault="00B82D95" w:rsidP="00B82D95">
                <w:pPr>
                  <w:spacing w:after="0" w:line="240" w:lineRule="auto"/>
                  <w:jc w:val="both"/>
                  <w:rPr>
                    <w:rFonts w:ascii="Arial" w:hAnsi="Arial" w:cs="Arial"/>
                  </w:rPr>
                </w:pPr>
                <w:r w:rsidRPr="00E83D56">
                  <w:rPr>
                    <w:rFonts w:ascii="Arial" w:hAnsi="Arial" w:cs="Arial"/>
                  </w:rPr>
                  <w:t>Reconocer el papel de las madres del Ins y so rol dentro de la sociedad.</w:t>
                </w:r>
              </w:p>
            </w:tc>
            <w:tc>
              <w:tcPr>
                <w:tcW w:w="2977" w:type="dxa"/>
                <w:tcBorders>
                  <w:top w:val="nil"/>
                  <w:left w:val="nil"/>
                  <w:bottom w:val="single" w:sz="8" w:space="0" w:color="auto"/>
                  <w:right w:val="single" w:sz="8" w:space="0" w:color="auto"/>
                </w:tcBorders>
                <w:shd w:val="clear" w:color="auto" w:fill="auto"/>
                <w:vAlign w:val="center"/>
                <w:hideMark/>
              </w:tcPr>
              <w:p w14:paraId="59512112"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32EC292D" w14:textId="77777777" w:rsidTr="00453DBA">
            <w:trPr>
              <w:trHeight w:val="2532"/>
            </w:trPr>
            <w:tc>
              <w:tcPr>
                <w:tcW w:w="609" w:type="dxa"/>
                <w:tcBorders>
                  <w:top w:val="nil"/>
                  <w:left w:val="single" w:sz="8" w:space="0" w:color="auto"/>
                  <w:bottom w:val="single" w:sz="8" w:space="0" w:color="auto"/>
                  <w:right w:val="single" w:sz="8" w:space="0" w:color="auto"/>
                </w:tcBorders>
                <w:shd w:val="clear" w:color="auto" w:fill="auto"/>
                <w:vAlign w:val="center"/>
              </w:tcPr>
              <w:p w14:paraId="2BBE7597" w14:textId="07024A59" w:rsidR="00B82D95" w:rsidRPr="00E83D56" w:rsidRDefault="00453DBA" w:rsidP="00B82D95">
                <w:pPr>
                  <w:spacing w:after="0" w:line="240" w:lineRule="auto"/>
                  <w:jc w:val="center"/>
                  <w:rPr>
                    <w:rFonts w:ascii="Arial" w:hAnsi="Arial" w:cs="Arial"/>
                  </w:rPr>
                </w:pPr>
                <w:r>
                  <w:rPr>
                    <w:rFonts w:ascii="Arial" w:hAnsi="Arial" w:cs="Arial"/>
                  </w:rPr>
                  <w:t>6</w:t>
                </w:r>
              </w:p>
            </w:tc>
            <w:tc>
              <w:tcPr>
                <w:tcW w:w="2547" w:type="dxa"/>
                <w:tcBorders>
                  <w:top w:val="nil"/>
                  <w:left w:val="nil"/>
                  <w:bottom w:val="single" w:sz="8" w:space="0" w:color="auto"/>
                  <w:right w:val="single" w:sz="8" w:space="0" w:color="auto"/>
                </w:tcBorders>
                <w:shd w:val="clear" w:color="auto" w:fill="auto"/>
                <w:vAlign w:val="center"/>
                <w:hideMark/>
              </w:tcPr>
              <w:p w14:paraId="44B1F6E6" w14:textId="77777777" w:rsidR="00B82D95" w:rsidRPr="00E83D56" w:rsidRDefault="00B82D95" w:rsidP="00B82D95">
                <w:pPr>
                  <w:spacing w:after="0" w:line="240" w:lineRule="auto"/>
                  <w:jc w:val="center"/>
                  <w:rPr>
                    <w:rFonts w:ascii="Arial" w:hAnsi="Arial" w:cs="Arial"/>
                  </w:rPr>
                </w:pPr>
                <w:r w:rsidRPr="00E83D56">
                  <w:rPr>
                    <w:rFonts w:ascii="Arial" w:hAnsi="Arial" w:cs="Arial"/>
                  </w:rPr>
                  <w:t>Taller de artes</w:t>
                </w:r>
              </w:p>
            </w:tc>
            <w:tc>
              <w:tcPr>
                <w:tcW w:w="2939" w:type="dxa"/>
                <w:tcBorders>
                  <w:top w:val="nil"/>
                  <w:left w:val="nil"/>
                  <w:bottom w:val="single" w:sz="8" w:space="0" w:color="auto"/>
                  <w:right w:val="single" w:sz="8" w:space="0" w:color="auto"/>
                </w:tcBorders>
                <w:shd w:val="clear" w:color="auto" w:fill="auto"/>
                <w:vAlign w:val="center"/>
                <w:hideMark/>
              </w:tcPr>
              <w:p w14:paraId="7A59B59C" w14:textId="77777777" w:rsidR="00B82D95" w:rsidRPr="00E83D56" w:rsidRDefault="00B82D95" w:rsidP="00B82D95">
                <w:pPr>
                  <w:spacing w:after="0" w:line="240" w:lineRule="auto"/>
                  <w:jc w:val="both"/>
                  <w:rPr>
                    <w:rFonts w:ascii="Arial" w:hAnsi="Arial" w:cs="Arial"/>
                  </w:rPr>
                </w:pPr>
                <w:r w:rsidRPr="00E83D56">
                  <w:rPr>
                    <w:rFonts w:ascii="Arial" w:hAnsi="Arial" w:cs="Arial"/>
                  </w:rPr>
                  <w:t xml:space="preserve">Desarrollar habilidades en propuestas de manualidades, con el fin de elaborar proyectos decorativos o utilitarios que motive a los funcionarios, y les permita aprender a realizar una actividad diferente a la realizada en el INS. </w:t>
                </w:r>
              </w:p>
            </w:tc>
            <w:tc>
              <w:tcPr>
                <w:tcW w:w="2977" w:type="dxa"/>
                <w:tcBorders>
                  <w:top w:val="nil"/>
                  <w:left w:val="nil"/>
                  <w:bottom w:val="single" w:sz="8" w:space="0" w:color="auto"/>
                  <w:right w:val="single" w:sz="8" w:space="0" w:color="auto"/>
                </w:tcBorders>
                <w:shd w:val="clear" w:color="auto" w:fill="auto"/>
                <w:vAlign w:val="center"/>
                <w:hideMark/>
              </w:tcPr>
              <w:p w14:paraId="5E991CA1"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0E670F38" w14:textId="77777777" w:rsidTr="00453DBA">
            <w:trPr>
              <w:trHeight w:val="1419"/>
            </w:trPr>
            <w:tc>
              <w:tcPr>
                <w:tcW w:w="609" w:type="dxa"/>
                <w:tcBorders>
                  <w:top w:val="nil"/>
                  <w:left w:val="single" w:sz="8" w:space="0" w:color="auto"/>
                  <w:bottom w:val="single" w:sz="8" w:space="0" w:color="auto"/>
                  <w:right w:val="single" w:sz="8" w:space="0" w:color="auto"/>
                </w:tcBorders>
                <w:shd w:val="clear" w:color="auto" w:fill="auto"/>
                <w:vAlign w:val="center"/>
              </w:tcPr>
              <w:p w14:paraId="28F47146" w14:textId="7DEAF997" w:rsidR="00B82D95" w:rsidRPr="00E83D56" w:rsidRDefault="00453DBA" w:rsidP="00B82D95">
                <w:pPr>
                  <w:spacing w:after="0" w:line="240" w:lineRule="auto"/>
                  <w:jc w:val="center"/>
                  <w:rPr>
                    <w:rFonts w:ascii="Arial" w:hAnsi="Arial" w:cs="Arial"/>
                  </w:rPr>
                </w:pPr>
                <w:r>
                  <w:rPr>
                    <w:rFonts w:ascii="Arial" w:hAnsi="Arial" w:cs="Arial"/>
                  </w:rPr>
                  <w:t>7</w:t>
                </w:r>
              </w:p>
            </w:tc>
            <w:tc>
              <w:tcPr>
                <w:tcW w:w="2547" w:type="dxa"/>
                <w:tcBorders>
                  <w:top w:val="nil"/>
                  <w:left w:val="nil"/>
                  <w:bottom w:val="single" w:sz="8" w:space="0" w:color="auto"/>
                  <w:right w:val="single" w:sz="8" w:space="0" w:color="auto"/>
                </w:tcBorders>
                <w:shd w:val="clear" w:color="auto" w:fill="auto"/>
                <w:vAlign w:val="center"/>
                <w:hideMark/>
              </w:tcPr>
              <w:p w14:paraId="44AA60AC" w14:textId="77777777" w:rsidR="00B82D95" w:rsidRPr="00E83D56" w:rsidRDefault="00B82D95" w:rsidP="00B82D95">
                <w:pPr>
                  <w:spacing w:after="0" w:line="240" w:lineRule="auto"/>
                  <w:jc w:val="center"/>
                  <w:rPr>
                    <w:rFonts w:ascii="Arial" w:hAnsi="Arial" w:cs="Arial"/>
                  </w:rPr>
                </w:pPr>
                <w:r w:rsidRPr="00E83D56">
                  <w:rPr>
                    <w:rFonts w:ascii="Arial" w:hAnsi="Arial" w:cs="Arial"/>
                  </w:rPr>
                  <w:t>Feria de Vivienda</w:t>
                </w:r>
              </w:p>
            </w:tc>
            <w:tc>
              <w:tcPr>
                <w:tcW w:w="2939" w:type="dxa"/>
                <w:tcBorders>
                  <w:top w:val="nil"/>
                  <w:left w:val="nil"/>
                  <w:bottom w:val="single" w:sz="8" w:space="0" w:color="auto"/>
                  <w:right w:val="single" w:sz="8" w:space="0" w:color="auto"/>
                </w:tcBorders>
                <w:shd w:val="clear" w:color="000000" w:fill="FFFFFF"/>
                <w:vAlign w:val="center"/>
                <w:hideMark/>
              </w:tcPr>
              <w:p w14:paraId="574B82F2" w14:textId="77777777" w:rsidR="00B82D95" w:rsidRPr="00E83D56" w:rsidRDefault="00B82D95" w:rsidP="00B82D95">
                <w:pPr>
                  <w:spacing w:after="0" w:line="240" w:lineRule="auto"/>
                  <w:jc w:val="both"/>
                  <w:rPr>
                    <w:rFonts w:ascii="Arial" w:hAnsi="Arial" w:cs="Arial"/>
                  </w:rPr>
                </w:pPr>
                <w:r w:rsidRPr="00E83D56">
                  <w:rPr>
                    <w:rFonts w:ascii="Arial" w:hAnsi="Arial" w:cs="Arial"/>
                  </w:rPr>
                  <w:t>Presentar diferentes proyectos de constructoras y orientaciones sobre créditos y subsidios para la adquisición de vivienda.</w:t>
                </w:r>
              </w:p>
            </w:tc>
            <w:tc>
              <w:tcPr>
                <w:tcW w:w="2977" w:type="dxa"/>
                <w:tcBorders>
                  <w:top w:val="nil"/>
                  <w:left w:val="nil"/>
                  <w:bottom w:val="single" w:sz="8" w:space="0" w:color="auto"/>
                  <w:right w:val="single" w:sz="8" w:space="0" w:color="auto"/>
                </w:tcBorders>
                <w:shd w:val="clear" w:color="auto" w:fill="auto"/>
                <w:vAlign w:val="center"/>
                <w:hideMark/>
              </w:tcPr>
              <w:p w14:paraId="06EB5D4D"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075FF587" w14:textId="77777777" w:rsidTr="00453DBA">
            <w:trPr>
              <w:trHeight w:val="1114"/>
            </w:trPr>
            <w:tc>
              <w:tcPr>
                <w:tcW w:w="609" w:type="dxa"/>
                <w:tcBorders>
                  <w:top w:val="nil"/>
                  <w:left w:val="single" w:sz="8" w:space="0" w:color="auto"/>
                  <w:bottom w:val="single" w:sz="8" w:space="0" w:color="auto"/>
                  <w:right w:val="single" w:sz="8" w:space="0" w:color="auto"/>
                </w:tcBorders>
                <w:shd w:val="clear" w:color="auto" w:fill="auto"/>
                <w:vAlign w:val="center"/>
              </w:tcPr>
              <w:p w14:paraId="22BF8C52" w14:textId="3A761E13" w:rsidR="00B82D95" w:rsidRPr="00E83D56" w:rsidRDefault="00453DBA" w:rsidP="00B82D95">
                <w:pPr>
                  <w:spacing w:after="0" w:line="240" w:lineRule="auto"/>
                  <w:jc w:val="center"/>
                  <w:rPr>
                    <w:rFonts w:ascii="Arial" w:hAnsi="Arial" w:cs="Arial"/>
                  </w:rPr>
                </w:pPr>
                <w:r>
                  <w:rPr>
                    <w:rFonts w:ascii="Arial" w:hAnsi="Arial" w:cs="Arial"/>
                  </w:rPr>
                  <w:t>8</w:t>
                </w:r>
              </w:p>
            </w:tc>
            <w:tc>
              <w:tcPr>
                <w:tcW w:w="2547" w:type="dxa"/>
                <w:tcBorders>
                  <w:top w:val="nil"/>
                  <w:left w:val="nil"/>
                  <w:bottom w:val="single" w:sz="8" w:space="0" w:color="auto"/>
                  <w:right w:val="single" w:sz="8" w:space="0" w:color="auto"/>
                </w:tcBorders>
                <w:shd w:val="clear" w:color="auto" w:fill="auto"/>
                <w:vAlign w:val="center"/>
                <w:hideMark/>
              </w:tcPr>
              <w:p w14:paraId="2976E960" w14:textId="77777777" w:rsidR="00B82D95" w:rsidRPr="00E83D56" w:rsidRDefault="00B82D95" w:rsidP="00B82D95">
                <w:pPr>
                  <w:spacing w:after="0" w:line="240" w:lineRule="auto"/>
                  <w:jc w:val="center"/>
                  <w:rPr>
                    <w:rFonts w:ascii="Arial" w:hAnsi="Arial" w:cs="Arial"/>
                  </w:rPr>
                </w:pPr>
                <w:r w:rsidRPr="00E83D56">
                  <w:rPr>
                    <w:rFonts w:ascii="Arial" w:hAnsi="Arial" w:cs="Arial"/>
                  </w:rPr>
                  <w:t>Tarde de cine</w:t>
                </w:r>
              </w:p>
            </w:tc>
            <w:tc>
              <w:tcPr>
                <w:tcW w:w="2939" w:type="dxa"/>
                <w:tcBorders>
                  <w:top w:val="nil"/>
                  <w:left w:val="nil"/>
                  <w:bottom w:val="single" w:sz="8" w:space="0" w:color="auto"/>
                  <w:right w:val="single" w:sz="8" w:space="0" w:color="auto"/>
                </w:tcBorders>
                <w:shd w:val="clear" w:color="auto" w:fill="auto"/>
                <w:vAlign w:val="center"/>
                <w:hideMark/>
              </w:tcPr>
              <w:p w14:paraId="51E3DB92" w14:textId="77777777" w:rsidR="00B82D95" w:rsidRPr="00E83D56" w:rsidRDefault="00B82D95" w:rsidP="00B82D95">
                <w:pPr>
                  <w:spacing w:after="0" w:line="240" w:lineRule="auto"/>
                  <w:jc w:val="both"/>
                  <w:rPr>
                    <w:rFonts w:ascii="Arial" w:hAnsi="Arial" w:cs="Arial"/>
                  </w:rPr>
                </w:pPr>
                <w:r w:rsidRPr="00E83D56">
                  <w:rPr>
                    <w:rFonts w:ascii="Arial" w:hAnsi="Arial" w:cs="Arial"/>
                  </w:rPr>
                  <w:t>Garantizar un espacio de esparcimiento e integración a los servidores del INS</w:t>
                </w:r>
              </w:p>
            </w:tc>
            <w:tc>
              <w:tcPr>
                <w:tcW w:w="2977" w:type="dxa"/>
                <w:tcBorders>
                  <w:top w:val="nil"/>
                  <w:left w:val="nil"/>
                  <w:bottom w:val="single" w:sz="8" w:space="0" w:color="auto"/>
                  <w:right w:val="single" w:sz="8" w:space="0" w:color="auto"/>
                </w:tcBorders>
                <w:shd w:val="clear" w:color="auto" w:fill="auto"/>
                <w:vAlign w:val="center"/>
                <w:hideMark/>
              </w:tcPr>
              <w:p w14:paraId="2D6B45C2"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 salud mental y transformación digital.</w:t>
                </w:r>
              </w:p>
            </w:tc>
          </w:tr>
          <w:tr w:rsidR="00B82D95" w:rsidRPr="00E83D56" w14:paraId="6FF39A28" w14:textId="77777777" w:rsidTr="00453DBA">
            <w:trPr>
              <w:trHeight w:val="1261"/>
            </w:trPr>
            <w:tc>
              <w:tcPr>
                <w:tcW w:w="609" w:type="dxa"/>
                <w:tcBorders>
                  <w:top w:val="nil"/>
                  <w:left w:val="single" w:sz="8" w:space="0" w:color="auto"/>
                  <w:bottom w:val="single" w:sz="8" w:space="0" w:color="auto"/>
                  <w:right w:val="single" w:sz="8" w:space="0" w:color="auto"/>
                </w:tcBorders>
                <w:shd w:val="clear" w:color="auto" w:fill="auto"/>
                <w:vAlign w:val="center"/>
              </w:tcPr>
              <w:p w14:paraId="08AB853F" w14:textId="606CA16E" w:rsidR="00B82D95" w:rsidRPr="00E83D56" w:rsidRDefault="00453DBA" w:rsidP="00B82D95">
                <w:pPr>
                  <w:spacing w:after="0" w:line="240" w:lineRule="auto"/>
                  <w:jc w:val="center"/>
                  <w:rPr>
                    <w:rFonts w:ascii="Arial" w:hAnsi="Arial" w:cs="Arial"/>
                  </w:rPr>
                </w:pPr>
                <w:r>
                  <w:rPr>
                    <w:rFonts w:ascii="Arial" w:hAnsi="Arial" w:cs="Arial"/>
                  </w:rPr>
                  <w:t>9</w:t>
                </w:r>
              </w:p>
            </w:tc>
            <w:tc>
              <w:tcPr>
                <w:tcW w:w="2547" w:type="dxa"/>
                <w:tcBorders>
                  <w:top w:val="nil"/>
                  <w:left w:val="nil"/>
                  <w:bottom w:val="single" w:sz="8" w:space="0" w:color="auto"/>
                  <w:right w:val="single" w:sz="8" w:space="0" w:color="auto"/>
                </w:tcBorders>
                <w:shd w:val="clear" w:color="auto" w:fill="auto"/>
                <w:vAlign w:val="center"/>
                <w:hideMark/>
              </w:tcPr>
              <w:p w14:paraId="372373CA" w14:textId="77777777" w:rsidR="00B82D95" w:rsidRPr="00E83D56" w:rsidRDefault="00B82D95" w:rsidP="00B82D95">
                <w:pPr>
                  <w:spacing w:after="0" w:line="240" w:lineRule="auto"/>
                  <w:jc w:val="center"/>
                  <w:rPr>
                    <w:rFonts w:ascii="Arial" w:hAnsi="Arial" w:cs="Arial"/>
                  </w:rPr>
                </w:pPr>
                <w:r w:rsidRPr="00E83D56">
                  <w:rPr>
                    <w:rFonts w:ascii="Arial" w:hAnsi="Arial" w:cs="Arial"/>
                  </w:rPr>
                  <w:t>Reconocimiento a todas las profesiones en su día</w:t>
                </w:r>
              </w:p>
            </w:tc>
            <w:tc>
              <w:tcPr>
                <w:tcW w:w="2939" w:type="dxa"/>
                <w:tcBorders>
                  <w:top w:val="nil"/>
                  <w:left w:val="nil"/>
                  <w:bottom w:val="single" w:sz="8" w:space="0" w:color="auto"/>
                  <w:right w:val="single" w:sz="8" w:space="0" w:color="auto"/>
                </w:tcBorders>
                <w:shd w:val="clear" w:color="auto" w:fill="auto"/>
                <w:vAlign w:val="center"/>
                <w:hideMark/>
              </w:tcPr>
              <w:p w14:paraId="661DE52C" w14:textId="77777777" w:rsidR="00B82D95" w:rsidRPr="00E83D56" w:rsidRDefault="00B82D95" w:rsidP="00B82D95">
                <w:pPr>
                  <w:spacing w:after="0" w:line="240" w:lineRule="auto"/>
                  <w:jc w:val="both"/>
                  <w:rPr>
                    <w:rFonts w:ascii="Arial" w:hAnsi="Arial" w:cs="Arial"/>
                  </w:rPr>
                </w:pPr>
                <w:r w:rsidRPr="00E83D56">
                  <w:rPr>
                    <w:rFonts w:ascii="Arial" w:hAnsi="Arial" w:cs="Arial"/>
                  </w:rPr>
                  <w:t>Reconocer el trabajo de los profesionales del INS que cumplen con su labor al cumplimiento de las metas institucionales.</w:t>
                </w:r>
              </w:p>
            </w:tc>
            <w:tc>
              <w:tcPr>
                <w:tcW w:w="2977" w:type="dxa"/>
                <w:tcBorders>
                  <w:top w:val="nil"/>
                  <w:left w:val="nil"/>
                  <w:bottom w:val="single" w:sz="8" w:space="0" w:color="auto"/>
                  <w:right w:val="single" w:sz="8" w:space="0" w:color="auto"/>
                </w:tcBorders>
                <w:shd w:val="clear" w:color="auto" w:fill="auto"/>
                <w:vAlign w:val="center"/>
                <w:hideMark/>
              </w:tcPr>
              <w:p w14:paraId="23EDAC31"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0BF33C75" w14:textId="77777777" w:rsidTr="000572C8">
            <w:trPr>
              <w:trHeight w:val="1212"/>
            </w:trPr>
            <w:tc>
              <w:tcPr>
                <w:tcW w:w="609" w:type="dxa"/>
                <w:tcBorders>
                  <w:top w:val="nil"/>
                  <w:left w:val="single" w:sz="8" w:space="0" w:color="auto"/>
                  <w:bottom w:val="single" w:sz="8" w:space="0" w:color="auto"/>
                  <w:right w:val="single" w:sz="8" w:space="0" w:color="auto"/>
                </w:tcBorders>
                <w:shd w:val="clear" w:color="auto" w:fill="auto"/>
                <w:vAlign w:val="center"/>
              </w:tcPr>
              <w:p w14:paraId="6F6DDFDF" w14:textId="5B86BB5E" w:rsidR="00B82D95" w:rsidRPr="00E83D56" w:rsidRDefault="00453DBA" w:rsidP="00B82D95">
                <w:pPr>
                  <w:spacing w:after="0" w:line="240" w:lineRule="auto"/>
                  <w:jc w:val="center"/>
                  <w:rPr>
                    <w:rFonts w:ascii="Arial" w:hAnsi="Arial" w:cs="Arial"/>
                  </w:rPr>
                </w:pPr>
                <w:r>
                  <w:rPr>
                    <w:rFonts w:ascii="Arial" w:hAnsi="Arial" w:cs="Arial"/>
                  </w:rPr>
                  <w:t>10</w:t>
                </w:r>
              </w:p>
            </w:tc>
            <w:tc>
              <w:tcPr>
                <w:tcW w:w="2547" w:type="dxa"/>
                <w:tcBorders>
                  <w:top w:val="nil"/>
                  <w:left w:val="nil"/>
                  <w:bottom w:val="single" w:sz="8" w:space="0" w:color="auto"/>
                  <w:right w:val="single" w:sz="8" w:space="0" w:color="auto"/>
                </w:tcBorders>
                <w:shd w:val="clear" w:color="auto" w:fill="auto"/>
                <w:vAlign w:val="center"/>
                <w:hideMark/>
              </w:tcPr>
              <w:p w14:paraId="65326B37" w14:textId="77777777" w:rsidR="00B82D95" w:rsidRPr="00E83D56" w:rsidRDefault="00B82D95" w:rsidP="00B82D95">
                <w:pPr>
                  <w:spacing w:after="0" w:line="240" w:lineRule="auto"/>
                  <w:jc w:val="center"/>
                  <w:rPr>
                    <w:rFonts w:ascii="Arial" w:hAnsi="Arial" w:cs="Arial"/>
                  </w:rPr>
                </w:pPr>
                <w:r w:rsidRPr="00E83D56">
                  <w:rPr>
                    <w:rFonts w:ascii="Arial" w:hAnsi="Arial" w:cs="Arial"/>
                  </w:rPr>
                  <w:t>Reconocimiento   día del Padre</w:t>
                </w:r>
              </w:p>
            </w:tc>
            <w:tc>
              <w:tcPr>
                <w:tcW w:w="2939" w:type="dxa"/>
                <w:tcBorders>
                  <w:top w:val="nil"/>
                  <w:left w:val="nil"/>
                  <w:bottom w:val="single" w:sz="8" w:space="0" w:color="auto"/>
                  <w:right w:val="single" w:sz="8" w:space="0" w:color="auto"/>
                </w:tcBorders>
                <w:shd w:val="clear" w:color="auto" w:fill="auto"/>
                <w:vAlign w:val="center"/>
                <w:hideMark/>
              </w:tcPr>
              <w:p w14:paraId="5A480AE6" w14:textId="77777777" w:rsidR="00B82D95" w:rsidRPr="00E83D56" w:rsidRDefault="00B82D95" w:rsidP="00B82D95">
                <w:pPr>
                  <w:spacing w:after="0" w:line="240" w:lineRule="auto"/>
                  <w:jc w:val="both"/>
                  <w:rPr>
                    <w:rFonts w:ascii="Arial" w:hAnsi="Arial" w:cs="Arial"/>
                  </w:rPr>
                </w:pPr>
                <w:r w:rsidRPr="00E83D56">
                  <w:rPr>
                    <w:rFonts w:ascii="Arial" w:hAnsi="Arial" w:cs="Arial"/>
                  </w:rPr>
                  <w:t>Reconocer a los servidores que son padres, su importante papel en la sociedad y merito por la labor con sus hijos.</w:t>
                </w:r>
              </w:p>
            </w:tc>
            <w:tc>
              <w:tcPr>
                <w:tcW w:w="2977" w:type="dxa"/>
                <w:tcBorders>
                  <w:top w:val="nil"/>
                  <w:left w:val="nil"/>
                  <w:bottom w:val="single" w:sz="8" w:space="0" w:color="auto"/>
                  <w:right w:val="single" w:sz="8" w:space="0" w:color="auto"/>
                </w:tcBorders>
                <w:shd w:val="clear" w:color="auto" w:fill="auto"/>
                <w:vAlign w:val="center"/>
                <w:hideMark/>
              </w:tcPr>
              <w:p w14:paraId="18D7054E"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166B4207" w14:textId="77777777" w:rsidTr="000572C8">
            <w:trPr>
              <w:trHeight w:val="1258"/>
            </w:trPr>
            <w:tc>
              <w:tcPr>
                <w:tcW w:w="609" w:type="dxa"/>
                <w:tcBorders>
                  <w:top w:val="nil"/>
                  <w:left w:val="single" w:sz="8" w:space="0" w:color="auto"/>
                  <w:bottom w:val="single" w:sz="8" w:space="0" w:color="auto"/>
                  <w:right w:val="single" w:sz="8" w:space="0" w:color="auto"/>
                </w:tcBorders>
                <w:shd w:val="clear" w:color="auto" w:fill="auto"/>
                <w:vAlign w:val="center"/>
              </w:tcPr>
              <w:p w14:paraId="0D63140C" w14:textId="52130A9E" w:rsidR="00B82D95" w:rsidRPr="00E83D56" w:rsidRDefault="00453DBA" w:rsidP="00B82D95">
                <w:pPr>
                  <w:spacing w:after="0" w:line="240" w:lineRule="auto"/>
                  <w:jc w:val="center"/>
                  <w:rPr>
                    <w:rFonts w:ascii="Arial" w:hAnsi="Arial" w:cs="Arial"/>
                  </w:rPr>
                </w:pPr>
                <w:r>
                  <w:rPr>
                    <w:rFonts w:ascii="Arial" w:hAnsi="Arial" w:cs="Arial"/>
                  </w:rPr>
                  <w:lastRenderedPageBreak/>
                  <w:t>11</w:t>
                </w:r>
              </w:p>
            </w:tc>
            <w:tc>
              <w:tcPr>
                <w:tcW w:w="2547" w:type="dxa"/>
                <w:tcBorders>
                  <w:top w:val="nil"/>
                  <w:left w:val="nil"/>
                  <w:bottom w:val="single" w:sz="8" w:space="0" w:color="auto"/>
                  <w:right w:val="single" w:sz="8" w:space="0" w:color="auto"/>
                </w:tcBorders>
                <w:shd w:val="clear" w:color="auto" w:fill="auto"/>
                <w:vAlign w:val="center"/>
                <w:hideMark/>
              </w:tcPr>
              <w:p w14:paraId="2D04C509" w14:textId="77777777" w:rsidR="00B82D95" w:rsidRPr="00E83D56" w:rsidRDefault="00B82D95" w:rsidP="00B82D95">
                <w:pPr>
                  <w:spacing w:after="0" w:line="240" w:lineRule="auto"/>
                  <w:jc w:val="center"/>
                  <w:rPr>
                    <w:rFonts w:ascii="Arial" w:hAnsi="Arial" w:cs="Arial"/>
                  </w:rPr>
                </w:pPr>
                <w:r w:rsidRPr="00E83D56">
                  <w:rPr>
                    <w:rFonts w:ascii="Arial" w:hAnsi="Arial" w:cs="Arial"/>
                  </w:rPr>
                  <w:t>Caminata ecológica</w:t>
                </w:r>
              </w:p>
            </w:tc>
            <w:tc>
              <w:tcPr>
                <w:tcW w:w="2939" w:type="dxa"/>
                <w:tcBorders>
                  <w:top w:val="nil"/>
                  <w:left w:val="nil"/>
                  <w:bottom w:val="single" w:sz="8" w:space="0" w:color="auto"/>
                  <w:right w:val="single" w:sz="8" w:space="0" w:color="auto"/>
                </w:tcBorders>
                <w:shd w:val="clear" w:color="auto" w:fill="auto"/>
                <w:vAlign w:val="center"/>
                <w:hideMark/>
              </w:tcPr>
              <w:p w14:paraId="2B07B859" w14:textId="77777777" w:rsidR="00B82D95" w:rsidRPr="00E83D56" w:rsidRDefault="00B82D95" w:rsidP="00B82D95">
                <w:pPr>
                  <w:spacing w:after="0" w:line="240" w:lineRule="auto"/>
                  <w:jc w:val="both"/>
                  <w:rPr>
                    <w:rFonts w:ascii="Arial" w:hAnsi="Arial" w:cs="Arial"/>
                  </w:rPr>
                </w:pPr>
                <w:r w:rsidRPr="00E83D56">
                  <w:rPr>
                    <w:rFonts w:ascii="Arial" w:hAnsi="Arial" w:cs="Arial"/>
                  </w:rPr>
                  <w:t xml:space="preserve">Disminuir los niveles de estrés en los servidores, fomentando la actividad deportiva y la integración </w:t>
                </w:r>
              </w:p>
            </w:tc>
            <w:tc>
              <w:tcPr>
                <w:tcW w:w="2977" w:type="dxa"/>
                <w:tcBorders>
                  <w:top w:val="nil"/>
                  <w:left w:val="nil"/>
                  <w:bottom w:val="single" w:sz="8" w:space="0" w:color="auto"/>
                  <w:right w:val="single" w:sz="8" w:space="0" w:color="auto"/>
                </w:tcBorders>
                <w:shd w:val="clear" w:color="auto" w:fill="auto"/>
                <w:vAlign w:val="center"/>
                <w:hideMark/>
              </w:tcPr>
              <w:p w14:paraId="6237EC25" w14:textId="77777777" w:rsidR="00B82D95" w:rsidRPr="00E83D56" w:rsidRDefault="00B82D95" w:rsidP="00B82D95">
                <w:pPr>
                  <w:spacing w:after="0" w:line="240" w:lineRule="auto"/>
                  <w:jc w:val="center"/>
                  <w:rPr>
                    <w:rFonts w:ascii="Arial" w:hAnsi="Arial" w:cs="Arial"/>
                  </w:rPr>
                </w:pPr>
                <w:r w:rsidRPr="00E83D56">
                  <w:rPr>
                    <w:rFonts w:ascii="Arial" w:hAnsi="Arial" w:cs="Arial"/>
                  </w:rPr>
                  <w:t>Salud mental</w:t>
                </w:r>
              </w:p>
            </w:tc>
          </w:tr>
          <w:tr w:rsidR="00B82D95" w:rsidRPr="00E83D56" w14:paraId="487AF1C7" w14:textId="77777777" w:rsidTr="000572C8">
            <w:trPr>
              <w:trHeight w:val="1290"/>
            </w:trPr>
            <w:tc>
              <w:tcPr>
                <w:tcW w:w="609" w:type="dxa"/>
                <w:tcBorders>
                  <w:top w:val="nil"/>
                  <w:left w:val="single" w:sz="8" w:space="0" w:color="auto"/>
                  <w:bottom w:val="single" w:sz="8" w:space="0" w:color="auto"/>
                  <w:right w:val="single" w:sz="8" w:space="0" w:color="auto"/>
                </w:tcBorders>
                <w:shd w:val="clear" w:color="auto" w:fill="auto"/>
                <w:vAlign w:val="center"/>
              </w:tcPr>
              <w:p w14:paraId="2BD0C050" w14:textId="5AA564B7" w:rsidR="00B82D95" w:rsidRPr="00E83D56" w:rsidRDefault="00453DBA" w:rsidP="00B82D95">
                <w:pPr>
                  <w:spacing w:after="0" w:line="240" w:lineRule="auto"/>
                  <w:jc w:val="center"/>
                  <w:rPr>
                    <w:rFonts w:ascii="Arial" w:hAnsi="Arial" w:cs="Arial"/>
                  </w:rPr>
                </w:pPr>
                <w:r>
                  <w:rPr>
                    <w:rFonts w:ascii="Arial" w:hAnsi="Arial" w:cs="Arial"/>
                  </w:rPr>
                  <w:t>12</w:t>
                </w:r>
              </w:p>
            </w:tc>
            <w:tc>
              <w:tcPr>
                <w:tcW w:w="2547" w:type="dxa"/>
                <w:tcBorders>
                  <w:top w:val="nil"/>
                  <w:left w:val="nil"/>
                  <w:bottom w:val="single" w:sz="8" w:space="0" w:color="auto"/>
                  <w:right w:val="single" w:sz="8" w:space="0" w:color="auto"/>
                </w:tcBorders>
                <w:shd w:val="clear" w:color="auto" w:fill="auto"/>
                <w:vAlign w:val="center"/>
                <w:hideMark/>
              </w:tcPr>
              <w:p w14:paraId="026E98A1" w14:textId="1ED74625" w:rsidR="00B82D95" w:rsidRPr="00E83D56" w:rsidRDefault="00596114" w:rsidP="00B82D95">
                <w:pPr>
                  <w:spacing w:after="0" w:line="240" w:lineRule="auto"/>
                  <w:jc w:val="center"/>
                  <w:rPr>
                    <w:rFonts w:ascii="Arial" w:hAnsi="Arial" w:cs="Arial"/>
                  </w:rPr>
                </w:pPr>
                <w:r w:rsidRPr="00E83D56">
                  <w:rPr>
                    <w:rFonts w:ascii="Arial" w:hAnsi="Arial" w:cs="Arial"/>
                  </w:rPr>
                  <w:t xml:space="preserve">Reconocimiento </w:t>
                </w:r>
                <w:r w:rsidR="003937D2" w:rsidRPr="00E83D56">
                  <w:rPr>
                    <w:rFonts w:ascii="Arial" w:hAnsi="Arial" w:cs="Arial"/>
                  </w:rPr>
                  <w:t>día del</w:t>
                </w:r>
                <w:r w:rsidR="00B82D95" w:rsidRPr="00E83D56">
                  <w:rPr>
                    <w:rFonts w:ascii="Arial" w:hAnsi="Arial" w:cs="Arial"/>
                  </w:rPr>
                  <w:t xml:space="preserve"> servidor público</w:t>
                </w:r>
              </w:p>
            </w:tc>
            <w:tc>
              <w:tcPr>
                <w:tcW w:w="2939" w:type="dxa"/>
                <w:tcBorders>
                  <w:top w:val="nil"/>
                  <w:left w:val="nil"/>
                  <w:bottom w:val="single" w:sz="8" w:space="0" w:color="auto"/>
                  <w:right w:val="single" w:sz="8" w:space="0" w:color="auto"/>
                </w:tcBorders>
                <w:shd w:val="clear" w:color="auto" w:fill="auto"/>
                <w:vAlign w:val="center"/>
                <w:hideMark/>
              </w:tcPr>
              <w:p w14:paraId="67E20A9D" w14:textId="4D58F5D0" w:rsidR="00B82D95" w:rsidRPr="00E83D56" w:rsidRDefault="00596114" w:rsidP="00B82D95">
                <w:pPr>
                  <w:spacing w:after="0" w:line="240" w:lineRule="auto"/>
                  <w:jc w:val="both"/>
                  <w:rPr>
                    <w:rFonts w:ascii="Arial" w:hAnsi="Arial" w:cs="Arial"/>
                  </w:rPr>
                </w:pPr>
                <w:r w:rsidRPr="00E83D56">
                  <w:rPr>
                    <w:rFonts w:ascii="Arial" w:hAnsi="Arial" w:cs="Arial"/>
                  </w:rPr>
                  <w:t>Felicitación a los</w:t>
                </w:r>
                <w:r w:rsidR="00B82D95" w:rsidRPr="00E83D56">
                  <w:rPr>
                    <w:rFonts w:ascii="Arial" w:hAnsi="Arial" w:cs="Arial"/>
                  </w:rPr>
                  <w:t xml:space="preserve"> diferentes públicos en su día, destacando su papel en la sociedad</w:t>
                </w:r>
              </w:p>
            </w:tc>
            <w:tc>
              <w:tcPr>
                <w:tcW w:w="2977" w:type="dxa"/>
                <w:tcBorders>
                  <w:top w:val="nil"/>
                  <w:left w:val="nil"/>
                  <w:bottom w:val="single" w:sz="8" w:space="0" w:color="auto"/>
                  <w:right w:val="single" w:sz="8" w:space="0" w:color="auto"/>
                </w:tcBorders>
                <w:shd w:val="clear" w:color="auto" w:fill="auto"/>
                <w:vAlign w:val="center"/>
                <w:hideMark/>
              </w:tcPr>
              <w:p w14:paraId="65BE16BB"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37347554" w14:textId="77777777" w:rsidTr="000572C8">
            <w:trPr>
              <w:trHeight w:val="2532"/>
            </w:trPr>
            <w:tc>
              <w:tcPr>
                <w:tcW w:w="609" w:type="dxa"/>
                <w:tcBorders>
                  <w:top w:val="nil"/>
                  <w:left w:val="single" w:sz="8" w:space="0" w:color="auto"/>
                  <w:bottom w:val="single" w:sz="8" w:space="0" w:color="auto"/>
                  <w:right w:val="single" w:sz="8" w:space="0" w:color="auto"/>
                </w:tcBorders>
                <w:shd w:val="clear" w:color="auto" w:fill="auto"/>
                <w:vAlign w:val="center"/>
              </w:tcPr>
              <w:p w14:paraId="2F9A4413" w14:textId="595D4477" w:rsidR="00B82D95" w:rsidRPr="00E83D56" w:rsidRDefault="00453DBA" w:rsidP="00B82D95">
                <w:pPr>
                  <w:spacing w:after="0" w:line="240" w:lineRule="auto"/>
                  <w:jc w:val="center"/>
                  <w:rPr>
                    <w:rFonts w:ascii="Arial" w:hAnsi="Arial" w:cs="Arial"/>
                  </w:rPr>
                </w:pPr>
                <w:r>
                  <w:rPr>
                    <w:rFonts w:ascii="Arial" w:hAnsi="Arial" w:cs="Arial"/>
                  </w:rPr>
                  <w:t>13</w:t>
                </w:r>
              </w:p>
            </w:tc>
            <w:tc>
              <w:tcPr>
                <w:tcW w:w="2547" w:type="dxa"/>
                <w:tcBorders>
                  <w:top w:val="nil"/>
                  <w:left w:val="nil"/>
                  <w:bottom w:val="single" w:sz="8" w:space="0" w:color="auto"/>
                  <w:right w:val="single" w:sz="8" w:space="0" w:color="auto"/>
                </w:tcBorders>
                <w:shd w:val="clear" w:color="auto" w:fill="auto"/>
                <w:vAlign w:val="center"/>
                <w:hideMark/>
              </w:tcPr>
              <w:p w14:paraId="4C324C24" w14:textId="77777777" w:rsidR="00B82D95" w:rsidRPr="00E83D56" w:rsidRDefault="00B82D95" w:rsidP="00B82D95">
                <w:pPr>
                  <w:spacing w:after="0" w:line="240" w:lineRule="auto"/>
                  <w:jc w:val="center"/>
                  <w:rPr>
                    <w:rFonts w:ascii="Arial" w:hAnsi="Arial" w:cs="Arial"/>
                  </w:rPr>
                </w:pPr>
                <w:r w:rsidRPr="00E83D56">
                  <w:rPr>
                    <w:rFonts w:ascii="Arial" w:hAnsi="Arial" w:cs="Arial"/>
                  </w:rPr>
                  <w:t>Reconocimiento de Cumpleaños de los Servidores Públicos del INS</w:t>
                </w:r>
              </w:p>
            </w:tc>
            <w:tc>
              <w:tcPr>
                <w:tcW w:w="2939" w:type="dxa"/>
                <w:tcBorders>
                  <w:top w:val="nil"/>
                  <w:left w:val="nil"/>
                  <w:bottom w:val="single" w:sz="8" w:space="0" w:color="auto"/>
                  <w:right w:val="single" w:sz="8" w:space="0" w:color="auto"/>
                </w:tcBorders>
                <w:shd w:val="clear" w:color="auto" w:fill="auto"/>
                <w:vAlign w:val="center"/>
                <w:hideMark/>
              </w:tcPr>
              <w:p w14:paraId="409FE69B" w14:textId="32A6A282" w:rsidR="00B82D95" w:rsidRPr="00E83D56" w:rsidRDefault="00B82D95" w:rsidP="00B82D95">
                <w:pPr>
                  <w:spacing w:after="0" w:line="240" w:lineRule="auto"/>
                  <w:jc w:val="both"/>
                  <w:rPr>
                    <w:rFonts w:ascii="Arial" w:hAnsi="Arial" w:cs="Arial"/>
                  </w:rPr>
                </w:pPr>
                <w:r w:rsidRPr="00E83D56">
                  <w:rPr>
                    <w:rFonts w:ascii="Arial" w:hAnsi="Arial" w:cs="Arial"/>
                  </w:rPr>
                  <w:t>Felicitar en su cumpleaños a los servidores públicos del INS que cumplieron en el mes, por medio de un mensaje y un detalle</w:t>
                </w:r>
                <w:r w:rsidR="00F8515B">
                  <w:rPr>
                    <w:rFonts w:ascii="Arial" w:hAnsi="Arial" w:cs="Arial"/>
                  </w:rPr>
                  <w:t>.</w:t>
                </w:r>
              </w:p>
            </w:tc>
            <w:tc>
              <w:tcPr>
                <w:tcW w:w="2977" w:type="dxa"/>
                <w:tcBorders>
                  <w:top w:val="nil"/>
                  <w:left w:val="nil"/>
                  <w:bottom w:val="single" w:sz="8" w:space="0" w:color="auto"/>
                  <w:right w:val="single" w:sz="8" w:space="0" w:color="auto"/>
                </w:tcBorders>
                <w:shd w:val="clear" w:color="auto" w:fill="auto"/>
                <w:vAlign w:val="center"/>
                <w:hideMark/>
              </w:tcPr>
              <w:p w14:paraId="515EA6DE" w14:textId="77777777" w:rsidR="00B82D95" w:rsidRPr="00E83D56" w:rsidRDefault="00B82D95" w:rsidP="00B82D95">
                <w:pPr>
                  <w:spacing w:after="0" w:line="240" w:lineRule="auto"/>
                  <w:jc w:val="center"/>
                  <w:rPr>
                    <w:rFonts w:ascii="Arial" w:hAnsi="Arial" w:cs="Arial"/>
                  </w:rPr>
                </w:pPr>
                <w:r w:rsidRPr="00E83D56">
                  <w:rPr>
                    <w:rFonts w:ascii="Arial" w:hAnsi="Arial" w:cs="Arial"/>
                  </w:rPr>
                  <w:t>Equilibrio psicosocial</w:t>
                </w:r>
              </w:p>
            </w:tc>
          </w:tr>
          <w:tr w:rsidR="00B82D95" w:rsidRPr="00E83D56" w14:paraId="3FEF7194" w14:textId="77777777" w:rsidTr="000572C8">
            <w:trPr>
              <w:trHeight w:val="1277"/>
            </w:trPr>
            <w:tc>
              <w:tcPr>
                <w:tcW w:w="609" w:type="dxa"/>
                <w:tcBorders>
                  <w:top w:val="nil"/>
                  <w:left w:val="single" w:sz="8" w:space="0" w:color="auto"/>
                  <w:bottom w:val="single" w:sz="8" w:space="0" w:color="auto"/>
                  <w:right w:val="single" w:sz="8" w:space="0" w:color="auto"/>
                </w:tcBorders>
                <w:shd w:val="clear" w:color="auto" w:fill="auto"/>
                <w:vAlign w:val="center"/>
              </w:tcPr>
              <w:p w14:paraId="7285F9D2" w14:textId="443E9F7B" w:rsidR="00B82D95" w:rsidRPr="00E83D56" w:rsidRDefault="00453DBA" w:rsidP="00B82D95">
                <w:pPr>
                  <w:spacing w:after="0" w:line="240" w:lineRule="auto"/>
                  <w:jc w:val="center"/>
                  <w:rPr>
                    <w:rFonts w:ascii="Arial" w:hAnsi="Arial" w:cs="Arial"/>
                  </w:rPr>
                </w:pPr>
                <w:r>
                  <w:rPr>
                    <w:rFonts w:ascii="Arial" w:hAnsi="Arial" w:cs="Arial"/>
                  </w:rPr>
                  <w:t>14</w:t>
                </w:r>
              </w:p>
            </w:tc>
            <w:tc>
              <w:tcPr>
                <w:tcW w:w="2547" w:type="dxa"/>
                <w:tcBorders>
                  <w:top w:val="nil"/>
                  <w:left w:val="nil"/>
                  <w:bottom w:val="single" w:sz="8" w:space="0" w:color="auto"/>
                  <w:right w:val="single" w:sz="8" w:space="0" w:color="auto"/>
                </w:tcBorders>
                <w:shd w:val="clear" w:color="auto" w:fill="auto"/>
                <w:vAlign w:val="center"/>
                <w:hideMark/>
              </w:tcPr>
              <w:p w14:paraId="18CDD31F" w14:textId="77777777" w:rsidR="00B82D95" w:rsidRPr="00E83D56" w:rsidRDefault="00B82D95" w:rsidP="00B82D95">
                <w:pPr>
                  <w:spacing w:after="0" w:line="240" w:lineRule="auto"/>
                  <w:jc w:val="center"/>
                  <w:rPr>
                    <w:rFonts w:ascii="Arial" w:hAnsi="Arial" w:cs="Arial"/>
                  </w:rPr>
                </w:pPr>
                <w:r w:rsidRPr="00E83D56">
                  <w:rPr>
                    <w:rFonts w:ascii="Arial" w:hAnsi="Arial" w:cs="Arial"/>
                  </w:rPr>
                  <w:t>Informe de gestión del Plan de Bienestar primer semestre</w:t>
                </w:r>
              </w:p>
            </w:tc>
            <w:tc>
              <w:tcPr>
                <w:tcW w:w="2939" w:type="dxa"/>
                <w:tcBorders>
                  <w:top w:val="nil"/>
                  <w:left w:val="nil"/>
                  <w:bottom w:val="single" w:sz="8" w:space="0" w:color="auto"/>
                  <w:right w:val="single" w:sz="8" w:space="0" w:color="auto"/>
                </w:tcBorders>
                <w:shd w:val="clear" w:color="auto" w:fill="auto"/>
                <w:vAlign w:val="center"/>
                <w:hideMark/>
              </w:tcPr>
              <w:p w14:paraId="2B28FA0B" w14:textId="77777777" w:rsidR="00B82D95" w:rsidRPr="00E83D56" w:rsidRDefault="00B82D95" w:rsidP="00B82D95">
                <w:pPr>
                  <w:spacing w:after="0" w:line="240" w:lineRule="auto"/>
                  <w:jc w:val="both"/>
                  <w:rPr>
                    <w:rFonts w:ascii="Arial" w:hAnsi="Arial" w:cs="Arial"/>
                  </w:rPr>
                </w:pPr>
                <w:r w:rsidRPr="00E83D56">
                  <w:rPr>
                    <w:rFonts w:ascii="Arial" w:hAnsi="Arial" w:cs="Arial"/>
                  </w:rPr>
                  <w:t>Informar el desarrollo y avance del programa de bienestar, se reportará semestralmente</w:t>
                </w:r>
              </w:p>
            </w:tc>
            <w:tc>
              <w:tcPr>
                <w:tcW w:w="2977" w:type="dxa"/>
                <w:tcBorders>
                  <w:top w:val="nil"/>
                  <w:left w:val="nil"/>
                  <w:bottom w:val="single" w:sz="8" w:space="0" w:color="auto"/>
                  <w:right w:val="single" w:sz="8" w:space="0" w:color="auto"/>
                </w:tcBorders>
                <w:shd w:val="clear" w:color="auto" w:fill="auto"/>
                <w:vAlign w:val="center"/>
                <w:hideMark/>
              </w:tcPr>
              <w:p w14:paraId="5E0D5129" w14:textId="77777777" w:rsidR="00B82D95" w:rsidRPr="00E83D56" w:rsidRDefault="00B82D95" w:rsidP="00B82D95">
                <w:pPr>
                  <w:spacing w:after="0" w:line="240" w:lineRule="auto"/>
                  <w:jc w:val="center"/>
                  <w:rPr>
                    <w:rFonts w:ascii="Arial" w:hAnsi="Arial" w:cs="Arial"/>
                  </w:rPr>
                </w:pPr>
                <w:r w:rsidRPr="00E83D56">
                  <w:rPr>
                    <w:rFonts w:ascii="Arial" w:hAnsi="Arial" w:cs="Arial"/>
                  </w:rPr>
                  <w:t>Todos los ejes</w:t>
                </w:r>
              </w:p>
            </w:tc>
          </w:tr>
        </w:tbl>
        <w:p w14:paraId="5FE512E1" w14:textId="77777777" w:rsidR="00775A62" w:rsidRPr="00E83D56" w:rsidRDefault="00775A62" w:rsidP="00775A62">
          <w:pPr>
            <w:spacing w:after="0" w:line="240" w:lineRule="auto"/>
            <w:jc w:val="both"/>
            <w:rPr>
              <w:rFonts w:ascii="Arial" w:hAnsi="Arial" w:cs="Arial"/>
            </w:rPr>
          </w:pPr>
        </w:p>
        <w:p w14:paraId="56075032" w14:textId="77777777" w:rsidR="008423B6" w:rsidRDefault="008423B6" w:rsidP="00775A62">
          <w:pPr>
            <w:spacing w:after="0" w:line="240" w:lineRule="auto"/>
            <w:jc w:val="center"/>
            <w:rPr>
              <w:rFonts w:ascii="Arial" w:hAnsi="Arial" w:cs="Arial"/>
              <w:b/>
            </w:rPr>
          </w:pPr>
        </w:p>
        <w:p w14:paraId="721232F4" w14:textId="7F7F69B5" w:rsidR="00775A62" w:rsidRDefault="00775A62" w:rsidP="00775A62">
          <w:pPr>
            <w:spacing w:after="0" w:line="240" w:lineRule="auto"/>
            <w:jc w:val="center"/>
            <w:rPr>
              <w:rFonts w:ascii="Arial" w:hAnsi="Arial" w:cs="Arial"/>
              <w:b/>
            </w:rPr>
          </w:pPr>
          <w:r w:rsidRPr="00E83D56">
            <w:rPr>
              <w:rFonts w:ascii="Arial" w:hAnsi="Arial" w:cs="Arial"/>
              <w:b/>
            </w:rPr>
            <w:t>TERCER TRIMESTRE</w:t>
          </w:r>
        </w:p>
        <w:p w14:paraId="18827DB6" w14:textId="77777777" w:rsidR="008423B6" w:rsidRPr="00E83D56" w:rsidRDefault="008423B6" w:rsidP="00775A62">
          <w:pPr>
            <w:spacing w:after="0" w:line="240" w:lineRule="auto"/>
            <w:jc w:val="center"/>
            <w:rPr>
              <w:rFonts w:ascii="Arial" w:hAnsi="Arial" w:cs="Arial"/>
              <w:b/>
            </w:rPr>
          </w:pPr>
        </w:p>
        <w:p w14:paraId="3F39A617" w14:textId="77777777" w:rsidR="00775A62" w:rsidRPr="00E83D56" w:rsidRDefault="00775A62" w:rsidP="00775A62">
          <w:pPr>
            <w:spacing w:after="0" w:line="240" w:lineRule="auto"/>
            <w:jc w:val="both"/>
            <w:rPr>
              <w:rFonts w:ascii="Arial" w:hAnsi="Arial" w:cs="Arial"/>
            </w:rPr>
          </w:pPr>
        </w:p>
        <w:tbl>
          <w:tblPr>
            <w:tblW w:w="8930" w:type="dxa"/>
            <w:tblInd w:w="416" w:type="dxa"/>
            <w:tblCellMar>
              <w:left w:w="70" w:type="dxa"/>
              <w:right w:w="70" w:type="dxa"/>
            </w:tblCellMar>
            <w:tblLook w:val="04A0" w:firstRow="1" w:lastRow="0" w:firstColumn="1" w:lastColumn="0" w:noHBand="0" w:noVBand="1"/>
          </w:tblPr>
          <w:tblGrid>
            <w:gridCol w:w="659"/>
            <w:gridCol w:w="2317"/>
            <w:gridCol w:w="2694"/>
            <w:gridCol w:w="3260"/>
          </w:tblGrid>
          <w:tr w:rsidR="00775A62" w:rsidRPr="00E83D56" w14:paraId="586FD8A0" w14:textId="77777777" w:rsidTr="000572C8">
            <w:trPr>
              <w:trHeight w:val="525"/>
              <w:tblHeader/>
            </w:trPr>
            <w:tc>
              <w:tcPr>
                <w:tcW w:w="659"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21A5861E"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No.</w:t>
                </w:r>
              </w:p>
            </w:tc>
            <w:tc>
              <w:tcPr>
                <w:tcW w:w="2317" w:type="dxa"/>
                <w:tcBorders>
                  <w:top w:val="single" w:sz="8" w:space="0" w:color="auto"/>
                  <w:left w:val="nil"/>
                  <w:bottom w:val="single" w:sz="8" w:space="0" w:color="auto"/>
                  <w:right w:val="single" w:sz="8" w:space="0" w:color="auto"/>
                </w:tcBorders>
                <w:shd w:val="clear" w:color="000000" w:fill="A5A5A5"/>
                <w:vAlign w:val="center"/>
                <w:hideMark/>
              </w:tcPr>
              <w:p w14:paraId="6616E47E"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ACTIVIDAD</w:t>
                </w:r>
              </w:p>
            </w:tc>
            <w:tc>
              <w:tcPr>
                <w:tcW w:w="2694" w:type="dxa"/>
                <w:tcBorders>
                  <w:top w:val="single" w:sz="8" w:space="0" w:color="auto"/>
                  <w:left w:val="nil"/>
                  <w:bottom w:val="single" w:sz="8" w:space="0" w:color="auto"/>
                  <w:right w:val="single" w:sz="8" w:space="0" w:color="auto"/>
                </w:tcBorders>
                <w:shd w:val="clear" w:color="000000" w:fill="A5A5A5"/>
                <w:vAlign w:val="center"/>
                <w:hideMark/>
              </w:tcPr>
              <w:p w14:paraId="1748AD70"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OBJETIVO DE LA ACTIVIDAD</w:t>
                </w:r>
              </w:p>
            </w:tc>
            <w:tc>
              <w:tcPr>
                <w:tcW w:w="3260" w:type="dxa"/>
                <w:tcBorders>
                  <w:top w:val="single" w:sz="8" w:space="0" w:color="auto"/>
                  <w:left w:val="nil"/>
                  <w:bottom w:val="single" w:sz="8" w:space="0" w:color="auto"/>
                  <w:right w:val="single" w:sz="8" w:space="0" w:color="auto"/>
                </w:tcBorders>
                <w:shd w:val="clear" w:color="000000" w:fill="A5A5A5"/>
                <w:vAlign w:val="center"/>
                <w:hideMark/>
              </w:tcPr>
              <w:p w14:paraId="5A32583C"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EJE</w:t>
                </w:r>
              </w:p>
            </w:tc>
          </w:tr>
          <w:tr w:rsidR="00775A62" w:rsidRPr="00E83D56" w14:paraId="4D143FAE" w14:textId="77777777" w:rsidTr="001F3FE2">
            <w:trPr>
              <w:trHeight w:val="1013"/>
            </w:trPr>
            <w:tc>
              <w:tcPr>
                <w:tcW w:w="659" w:type="dxa"/>
                <w:tcBorders>
                  <w:top w:val="nil"/>
                  <w:left w:val="single" w:sz="8" w:space="0" w:color="auto"/>
                  <w:bottom w:val="single" w:sz="8" w:space="0" w:color="auto"/>
                  <w:right w:val="single" w:sz="8" w:space="0" w:color="auto"/>
                </w:tcBorders>
                <w:shd w:val="clear" w:color="auto" w:fill="auto"/>
                <w:vAlign w:val="center"/>
              </w:tcPr>
              <w:p w14:paraId="55D6625E" w14:textId="0E1F74A7" w:rsidR="00775A62" w:rsidRPr="00E83D56" w:rsidRDefault="001F3FE2" w:rsidP="000572C8">
                <w:pPr>
                  <w:spacing w:after="0" w:line="240" w:lineRule="auto"/>
                  <w:jc w:val="center"/>
                  <w:rPr>
                    <w:rFonts w:ascii="Arial" w:hAnsi="Arial" w:cs="Arial"/>
                  </w:rPr>
                </w:pPr>
                <w:r>
                  <w:rPr>
                    <w:rFonts w:ascii="Arial" w:hAnsi="Arial" w:cs="Arial"/>
                  </w:rPr>
                  <w:t>1</w:t>
                </w:r>
              </w:p>
            </w:tc>
            <w:tc>
              <w:tcPr>
                <w:tcW w:w="2317" w:type="dxa"/>
                <w:tcBorders>
                  <w:top w:val="nil"/>
                  <w:left w:val="nil"/>
                  <w:bottom w:val="single" w:sz="8" w:space="0" w:color="auto"/>
                  <w:right w:val="single" w:sz="8" w:space="0" w:color="auto"/>
                </w:tcBorders>
                <w:shd w:val="clear" w:color="auto" w:fill="auto"/>
                <w:vAlign w:val="center"/>
                <w:hideMark/>
              </w:tcPr>
              <w:p w14:paraId="1C888DBD" w14:textId="77777777" w:rsidR="00775A62" w:rsidRPr="00E83D56" w:rsidRDefault="00775A62" w:rsidP="000572C8">
                <w:pPr>
                  <w:spacing w:after="0" w:line="240" w:lineRule="auto"/>
                  <w:jc w:val="center"/>
                  <w:rPr>
                    <w:rFonts w:ascii="Arial" w:hAnsi="Arial" w:cs="Arial"/>
                  </w:rPr>
                </w:pPr>
                <w:r w:rsidRPr="00E83D56">
                  <w:rPr>
                    <w:rFonts w:ascii="Arial" w:hAnsi="Arial" w:cs="Arial"/>
                  </w:rPr>
                  <w:t>Intervención para mejorar clima laboral</w:t>
                </w:r>
              </w:p>
            </w:tc>
            <w:tc>
              <w:tcPr>
                <w:tcW w:w="2694" w:type="dxa"/>
                <w:tcBorders>
                  <w:top w:val="nil"/>
                  <w:left w:val="nil"/>
                  <w:bottom w:val="single" w:sz="8" w:space="0" w:color="auto"/>
                  <w:right w:val="single" w:sz="8" w:space="0" w:color="auto"/>
                </w:tcBorders>
                <w:shd w:val="clear" w:color="auto" w:fill="auto"/>
                <w:vAlign w:val="center"/>
                <w:hideMark/>
              </w:tcPr>
              <w:p w14:paraId="3DB23A1E" w14:textId="6DB77739" w:rsidR="00775A62" w:rsidRPr="00E83D56" w:rsidRDefault="00775A62" w:rsidP="000572C8">
                <w:pPr>
                  <w:spacing w:after="0" w:line="240" w:lineRule="auto"/>
                  <w:jc w:val="both"/>
                  <w:rPr>
                    <w:rFonts w:ascii="Arial" w:hAnsi="Arial" w:cs="Arial"/>
                  </w:rPr>
                </w:pPr>
                <w:r w:rsidRPr="00E83D56">
                  <w:rPr>
                    <w:rFonts w:ascii="Arial" w:hAnsi="Arial" w:cs="Arial"/>
                  </w:rPr>
                  <w:t xml:space="preserve">Atender las variables que puntuaron </w:t>
                </w:r>
                <w:r w:rsidR="00596114" w:rsidRPr="00E83D56">
                  <w:rPr>
                    <w:rFonts w:ascii="Arial" w:hAnsi="Arial" w:cs="Arial"/>
                  </w:rPr>
                  <w:t>más bajo</w:t>
                </w:r>
                <w:r w:rsidRPr="00E83D56">
                  <w:rPr>
                    <w:rFonts w:ascii="Arial" w:hAnsi="Arial" w:cs="Arial"/>
                  </w:rPr>
                  <w:t xml:space="preserve"> en la evaluación de clima laboral del año 2023</w:t>
                </w:r>
              </w:p>
            </w:tc>
            <w:tc>
              <w:tcPr>
                <w:tcW w:w="3260" w:type="dxa"/>
                <w:tcBorders>
                  <w:top w:val="nil"/>
                  <w:left w:val="nil"/>
                  <w:bottom w:val="single" w:sz="8" w:space="0" w:color="auto"/>
                  <w:right w:val="single" w:sz="8" w:space="0" w:color="auto"/>
                </w:tcBorders>
                <w:shd w:val="clear" w:color="auto" w:fill="auto"/>
                <w:vAlign w:val="center"/>
                <w:hideMark/>
              </w:tcPr>
              <w:p w14:paraId="796C5C0C" w14:textId="04131CA8" w:rsidR="00775A62" w:rsidRPr="00E83D56" w:rsidRDefault="00775A62" w:rsidP="000572C8">
                <w:pPr>
                  <w:spacing w:after="0" w:line="240" w:lineRule="auto"/>
                  <w:jc w:val="center"/>
                  <w:rPr>
                    <w:rFonts w:ascii="Arial" w:hAnsi="Arial" w:cs="Arial"/>
                  </w:rPr>
                </w:pPr>
                <w:r w:rsidRPr="00E83D56">
                  <w:rPr>
                    <w:rFonts w:ascii="Arial" w:hAnsi="Arial" w:cs="Arial"/>
                  </w:rPr>
                  <w:t xml:space="preserve">Equilibrio psicosocial, salud mental, diversidad e </w:t>
                </w:r>
                <w:r w:rsidR="00596114" w:rsidRPr="00E83D56">
                  <w:rPr>
                    <w:rFonts w:ascii="Arial" w:hAnsi="Arial" w:cs="Arial"/>
                  </w:rPr>
                  <w:t>inclusión e</w:t>
                </w:r>
                <w:r w:rsidRPr="00E83D56">
                  <w:rPr>
                    <w:rFonts w:ascii="Arial" w:hAnsi="Arial" w:cs="Arial"/>
                  </w:rPr>
                  <w:t xml:space="preserve"> Identidad y vocación por el servicio público</w:t>
                </w:r>
              </w:p>
            </w:tc>
          </w:tr>
          <w:tr w:rsidR="00775A62" w:rsidRPr="00E83D56" w14:paraId="7FB2952A" w14:textId="77777777" w:rsidTr="000572C8">
            <w:trPr>
              <w:trHeight w:val="1303"/>
            </w:trPr>
            <w:tc>
              <w:tcPr>
                <w:tcW w:w="659" w:type="dxa"/>
                <w:tcBorders>
                  <w:top w:val="nil"/>
                  <w:left w:val="single" w:sz="8" w:space="0" w:color="auto"/>
                  <w:bottom w:val="single" w:sz="8" w:space="0" w:color="auto"/>
                  <w:right w:val="single" w:sz="8" w:space="0" w:color="auto"/>
                </w:tcBorders>
                <w:shd w:val="clear" w:color="auto" w:fill="auto"/>
                <w:vAlign w:val="center"/>
              </w:tcPr>
              <w:p w14:paraId="1CDBD1DA" w14:textId="67CAF2BF" w:rsidR="00775A62" w:rsidRPr="00E83D56" w:rsidRDefault="001F3FE2" w:rsidP="000572C8">
                <w:pPr>
                  <w:spacing w:after="0" w:line="240" w:lineRule="auto"/>
                  <w:jc w:val="center"/>
                  <w:rPr>
                    <w:rFonts w:ascii="Arial" w:hAnsi="Arial" w:cs="Arial"/>
                  </w:rPr>
                </w:pPr>
                <w:r>
                  <w:rPr>
                    <w:rFonts w:ascii="Arial" w:hAnsi="Arial" w:cs="Arial"/>
                  </w:rPr>
                  <w:lastRenderedPageBreak/>
                  <w:t>2</w:t>
                </w:r>
              </w:p>
            </w:tc>
            <w:tc>
              <w:tcPr>
                <w:tcW w:w="2317" w:type="dxa"/>
                <w:tcBorders>
                  <w:top w:val="nil"/>
                  <w:left w:val="nil"/>
                  <w:bottom w:val="single" w:sz="8" w:space="0" w:color="auto"/>
                  <w:right w:val="single" w:sz="8" w:space="0" w:color="auto"/>
                </w:tcBorders>
                <w:shd w:val="clear" w:color="auto" w:fill="auto"/>
                <w:vAlign w:val="center"/>
              </w:tcPr>
              <w:p w14:paraId="380E514B" w14:textId="77777777" w:rsidR="00775A62" w:rsidRPr="00E83D56" w:rsidRDefault="00775A62" w:rsidP="000572C8">
                <w:pPr>
                  <w:spacing w:after="0" w:line="240" w:lineRule="auto"/>
                  <w:jc w:val="center"/>
                  <w:rPr>
                    <w:rFonts w:ascii="Arial" w:hAnsi="Arial" w:cs="Arial"/>
                  </w:rPr>
                </w:pPr>
                <w:r w:rsidRPr="00E83D56">
                  <w:rPr>
                    <w:rFonts w:ascii="Arial" w:hAnsi="Arial" w:cs="Arial"/>
                  </w:rPr>
                  <w:t>Intervención en Coaching directivo</w:t>
                </w:r>
              </w:p>
            </w:tc>
            <w:tc>
              <w:tcPr>
                <w:tcW w:w="2694" w:type="dxa"/>
                <w:tcBorders>
                  <w:top w:val="nil"/>
                  <w:left w:val="nil"/>
                  <w:bottom w:val="single" w:sz="8" w:space="0" w:color="auto"/>
                  <w:right w:val="single" w:sz="8" w:space="0" w:color="auto"/>
                </w:tcBorders>
                <w:shd w:val="clear" w:color="auto" w:fill="auto"/>
                <w:vAlign w:val="center"/>
              </w:tcPr>
              <w:p w14:paraId="18516D76" w14:textId="77777777" w:rsidR="00775A62" w:rsidRPr="00E83D56" w:rsidRDefault="00775A62" w:rsidP="000572C8">
                <w:pPr>
                  <w:spacing w:after="0" w:line="240" w:lineRule="auto"/>
                  <w:jc w:val="both"/>
                  <w:rPr>
                    <w:rFonts w:ascii="Arial" w:hAnsi="Arial" w:cs="Arial"/>
                  </w:rPr>
                </w:pPr>
                <w:r w:rsidRPr="00E83D56">
                  <w:rPr>
                    <w:rFonts w:ascii="Arial" w:hAnsi="Arial" w:cs="Arial"/>
                  </w:rPr>
                  <w:t xml:space="preserve">Fomentar el liderazgo, trabajo en equipo y comunicación asertiva de los coordinadores y directivos del INS. </w:t>
                </w:r>
              </w:p>
            </w:tc>
            <w:tc>
              <w:tcPr>
                <w:tcW w:w="3260" w:type="dxa"/>
                <w:tcBorders>
                  <w:top w:val="nil"/>
                  <w:left w:val="nil"/>
                  <w:bottom w:val="single" w:sz="8" w:space="0" w:color="auto"/>
                  <w:right w:val="single" w:sz="8" w:space="0" w:color="auto"/>
                </w:tcBorders>
                <w:shd w:val="clear" w:color="auto" w:fill="auto"/>
                <w:vAlign w:val="center"/>
              </w:tcPr>
              <w:p w14:paraId="06E0F8B9" w14:textId="77777777" w:rsidR="00775A62" w:rsidRPr="00E83D56" w:rsidRDefault="00775A62" w:rsidP="000572C8">
                <w:pPr>
                  <w:spacing w:after="0" w:line="240" w:lineRule="auto"/>
                  <w:jc w:val="center"/>
                  <w:rPr>
                    <w:rFonts w:ascii="Arial" w:hAnsi="Arial" w:cs="Arial"/>
                  </w:rPr>
                </w:pPr>
                <w:r w:rsidRPr="00E83D56">
                  <w:rPr>
                    <w:rFonts w:ascii="Arial" w:hAnsi="Arial" w:cs="Arial"/>
                  </w:rPr>
                  <w:t>Equilibrio psicosocial</w:t>
                </w:r>
              </w:p>
            </w:tc>
          </w:tr>
          <w:tr w:rsidR="00775A62" w:rsidRPr="00E83D56" w14:paraId="0D36AAFE" w14:textId="77777777" w:rsidTr="000572C8">
            <w:trPr>
              <w:trHeight w:val="1501"/>
            </w:trPr>
            <w:tc>
              <w:tcPr>
                <w:tcW w:w="659" w:type="dxa"/>
                <w:tcBorders>
                  <w:top w:val="nil"/>
                  <w:left w:val="single" w:sz="8" w:space="0" w:color="auto"/>
                  <w:bottom w:val="single" w:sz="8" w:space="0" w:color="auto"/>
                  <w:right w:val="single" w:sz="8" w:space="0" w:color="auto"/>
                </w:tcBorders>
                <w:shd w:val="clear" w:color="auto" w:fill="auto"/>
                <w:vAlign w:val="center"/>
              </w:tcPr>
              <w:p w14:paraId="011162CC" w14:textId="6FCF7F8C" w:rsidR="00775A62" w:rsidRPr="00E83D56" w:rsidRDefault="001F3FE2" w:rsidP="000572C8">
                <w:pPr>
                  <w:spacing w:after="0" w:line="240" w:lineRule="auto"/>
                  <w:jc w:val="center"/>
                  <w:rPr>
                    <w:rFonts w:ascii="Arial" w:hAnsi="Arial" w:cs="Arial"/>
                  </w:rPr>
                </w:pPr>
                <w:r>
                  <w:rPr>
                    <w:rFonts w:ascii="Arial" w:hAnsi="Arial" w:cs="Arial"/>
                  </w:rPr>
                  <w:t>3</w:t>
                </w:r>
              </w:p>
            </w:tc>
            <w:tc>
              <w:tcPr>
                <w:tcW w:w="2317" w:type="dxa"/>
                <w:tcBorders>
                  <w:top w:val="nil"/>
                  <w:left w:val="nil"/>
                  <w:bottom w:val="single" w:sz="8" w:space="0" w:color="auto"/>
                  <w:right w:val="single" w:sz="8" w:space="0" w:color="auto"/>
                </w:tcBorders>
                <w:shd w:val="clear" w:color="auto" w:fill="auto"/>
                <w:vAlign w:val="center"/>
              </w:tcPr>
              <w:p w14:paraId="1307ED60" w14:textId="77777777" w:rsidR="00775A62" w:rsidRPr="00E83D56" w:rsidRDefault="00775A62" w:rsidP="000572C8">
                <w:pPr>
                  <w:spacing w:after="0" w:line="240" w:lineRule="auto"/>
                  <w:jc w:val="center"/>
                  <w:rPr>
                    <w:rFonts w:ascii="Arial" w:hAnsi="Arial" w:cs="Arial"/>
                  </w:rPr>
                </w:pPr>
                <w:r w:rsidRPr="00E83D56">
                  <w:rPr>
                    <w:rFonts w:ascii="Arial" w:hAnsi="Arial" w:cs="Arial"/>
                  </w:rPr>
                  <w:t>Clase de Rumba</w:t>
                </w:r>
              </w:p>
            </w:tc>
            <w:tc>
              <w:tcPr>
                <w:tcW w:w="2694" w:type="dxa"/>
                <w:tcBorders>
                  <w:top w:val="nil"/>
                  <w:left w:val="nil"/>
                  <w:bottom w:val="single" w:sz="8" w:space="0" w:color="auto"/>
                  <w:right w:val="single" w:sz="8" w:space="0" w:color="auto"/>
                </w:tcBorders>
                <w:shd w:val="clear" w:color="auto" w:fill="auto"/>
                <w:vAlign w:val="center"/>
              </w:tcPr>
              <w:p w14:paraId="322A375F" w14:textId="77777777" w:rsidR="00775A62" w:rsidRPr="00E83D56" w:rsidRDefault="00775A62" w:rsidP="000572C8">
                <w:pPr>
                  <w:spacing w:after="0" w:line="240" w:lineRule="auto"/>
                  <w:jc w:val="both"/>
                  <w:rPr>
                    <w:rFonts w:ascii="Arial" w:hAnsi="Arial" w:cs="Arial"/>
                  </w:rPr>
                </w:pPr>
                <w:r w:rsidRPr="00E83D56">
                  <w:rPr>
                    <w:rFonts w:ascii="Arial" w:hAnsi="Arial" w:cs="Arial"/>
                  </w:rPr>
                  <w:t>Disminuir los niveles de estrés y ansiedad en los servidores del INS, fomentando la actividad deportiva</w:t>
                </w:r>
              </w:p>
            </w:tc>
            <w:tc>
              <w:tcPr>
                <w:tcW w:w="3260" w:type="dxa"/>
                <w:tcBorders>
                  <w:top w:val="nil"/>
                  <w:left w:val="nil"/>
                  <w:bottom w:val="single" w:sz="8" w:space="0" w:color="auto"/>
                  <w:right w:val="single" w:sz="8" w:space="0" w:color="auto"/>
                </w:tcBorders>
                <w:shd w:val="clear" w:color="auto" w:fill="auto"/>
                <w:vAlign w:val="center"/>
              </w:tcPr>
              <w:p w14:paraId="189AFF09" w14:textId="77777777" w:rsidR="00775A62" w:rsidRPr="00E83D56" w:rsidRDefault="00775A62" w:rsidP="000572C8">
                <w:pPr>
                  <w:spacing w:after="0" w:line="240" w:lineRule="auto"/>
                  <w:jc w:val="center"/>
                  <w:rPr>
                    <w:rFonts w:ascii="Arial" w:hAnsi="Arial" w:cs="Arial"/>
                  </w:rPr>
                </w:pPr>
                <w:r w:rsidRPr="00E83D56">
                  <w:rPr>
                    <w:rFonts w:ascii="Arial" w:hAnsi="Arial" w:cs="Arial"/>
                  </w:rPr>
                  <w:t>Salud mental</w:t>
                </w:r>
              </w:p>
            </w:tc>
          </w:tr>
          <w:tr w:rsidR="00782950" w:rsidRPr="00E83D56" w14:paraId="2224C5A7" w14:textId="77777777" w:rsidTr="000572C8">
            <w:trPr>
              <w:trHeight w:val="2249"/>
            </w:trPr>
            <w:tc>
              <w:tcPr>
                <w:tcW w:w="659" w:type="dxa"/>
                <w:tcBorders>
                  <w:top w:val="nil"/>
                  <w:left w:val="single" w:sz="8" w:space="0" w:color="auto"/>
                  <w:bottom w:val="single" w:sz="8" w:space="0" w:color="auto"/>
                  <w:right w:val="single" w:sz="8" w:space="0" w:color="auto"/>
                </w:tcBorders>
                <w:shd w:val="clear" w:color="auto" w:fill="auto"/>
                <w:vAlign w:val="center"/>
              </w:tcPr>
              <w:p w14:paraId="0DC8210C" w14:textId="2167D2F7" w:rsidR="00782950" w:rsidRDefault="00782950" w:rsidP="00782950">
                <w:pPr>
                  <w:spacing w:after="0" w:line="240" w:lineRule="auto"/>
                  <w:jc w:val="center"/>
                  <w:rPr>
                    <w:rFonts w:ascii="Arial" w:hAnsi="Arial" w:cs="Arial"/>
                  </w:rPr>
                </w:pPr>
                <w:r>
                  <w:rPr>
                    <w:rFonts w:ascii="Arial" w:hAnsi="Arial" w:cs="Arial"/>
                  </w:rPr>
                  <w:t>4</w:t>
                </w:r>
              </w:p>
            </w:tc>
            <w:tc>
              <w:tcPr>
                <w:tcW w:w="2317" w:type="dxa"/>
                <w:tcBorders>
                  <w:top w:val="nil"/>
                  <w:left w:val="nil"/>
                  <w:bottom w:val="single" w:sz="8" w:space="0" w:color="auto"/>
                  <w:right w:val="single" w:sz="8" w:space="0" w:color="auto"/>
                </w:tcBorders>
                <w:shd w:val="clear" w:color="000000" w:fill="FFFFFF"/>
                <w:vAlign w:val="center"/>
              </w:tcPr>
              <w:p w14:paraId="51A8938A" w14:textId="1B8C7AE9" w:rsidR="00782950" w:rsidRPr="00E83D56" w:rsidRDefault="00782950" w:rsidP="00782950">
                <w:pPr>
                  <w:spacing w:after="0" w:line="240" w:lineRule="auto"/>
                  <w:jc w:val="center"/>
                  <w:rPr>
                    <w:rFonts w:ascii="Arial" w:hAnsi="Arial" w:cs="Arial"/>
                  </w:rPr>
                </w:pPr>
                <w:r w:rsidRPr="00E83D56">
                  <w:rPr>
                    <w:rFonts w:ascii="Arial" w:hAnsi="Arial" w:cs="Arial"/>
                  </w:rPr>
                  <w:t>Reconocimiento a  la familia INS</w:t>
                </w:r>
              </w:p>
            </w:tc>
            <w:tc>
              <w:tcPr>
                <w:tcW w:w="2694" w:type="dxa"/>
                <w:tcBorders>
                  <w:top w:val="nil"/>
                  <w:left w:val="nil"/>
                  <w:bottom w:val="single" w:sz="8" w:space="0" w:color="auto"/>
                  <w:right w:val="single" w:sz="8" w:space="0" w:color="auto"/>
                </w:tcBorders>
                <w:shd w:val="clear" w:color="000000" w:fill="FFFFFF"/>
                <w:vAlign w:val="center"/>
              </w:tcPr>
              <w:p w14:paraId="4B30FF3B" w14:textId="77540F83" w:rsidR="00782950" w:rsidRPr="00E83D56" w:rsidRDefault="00782950" w:rsidP="00782950">
                <w:pPr>
                  <w:spacing w:after="0" w:line="240" w:lineRule="auto"/>
                  <w:jc w:val="both"/>
                  <w:rPr>
                    <w:rFonts w:ascii="Arial" w:hAnsi="Arial" w:cs="Arial"/>
                  </w:rPr>
                </w:pPr>
                <w:r w:rsidRPr="00E83D56">
                  <w:rPr>
                    <w:rFonts w:ascii="Arial" w:hAnsi="Arial" w:cs="Arial"/>
                  </w:rPr>
                  <w:t>Fortalecer y garantizar el desarrollo integral de la familia, como núcleo fundamental de la sociedad. Ley 1857 del 2017</w:t>
                </w:r>
              </w:p>
            </w:tc>
            <w:tc>
              <w:tcPr>
                <w:tcW w:w="3260" w:type="dxa"/>
                <w:tcBorders>
                  <w:top w:val="nil"/>
                  <w:left w:val="nil"/>
                  <w:bottom w:val="single" w:sz="8" w:space="0" w:color="auto"/>
                  <w:right w:val="single" w:sz="8" w:space="0" w:color="auto"/>
                </w:tcBorders>
                <w:shd w:val="clear" w:color="auto" w:fill="auto"/>
                <w:vAlign w:val="center"/>
              </w:tcPr>
              <w:p w14:paraId="31BC5C11" w14:textId="6EE410BE" w:rsidR="00782950" w:rsidRPr="00E83D56" w:rsidRDefault="00782950" w:rsidP="00782950">
                <w:pPr>
                  <w:spacing w:after="0" w:line="240" w:lineRule="auto"/>
                  <w:jc w:val="center"/>
                  <w:rPr>
                    <w:rFonts w:ascii="Arial" w:hAnsi="Arial" w:cs="Arial"/>
                  </w:rPr>
                </w:pPr>
                <w:r w:rsidRPr="00E83D56">
                  <w:rPr>
                    <w:rFonts w:ascii="Arial" w:hAnsi="Arial" w:cs="Arial"/>
                  </w:rPr>
                  <w:t>Equilibrio psicosocial</w:t>
                </w:r>
              </w:p>
            </w:tc>
          </w:tr>
          <w:tr w:rsidR="00782950" w:rsidRPr="00E83D56" w14:paraId="1868F130" w14:textId="77777777" w:rsidTr="000572C8">
            <w:trPr>
              <w:trHeight w:val="2249"/>
            </w:trPr>
            <w:tc>
              <w:tcPr>
                <w:tcW w:w="659" w:type="dxa"/>
                <w:tcBorders>
                  <w:top w:val="nil"/>
                  <w:left w:val="single" w:sz="8" w:space="0" w:color="auto"/>
                  <w:bottom w:val="single" w:sz="8" w:space="0" w:color="auto"/>
                  <w:right w:val="single" w:sz="8" w:space="0" w:color="auto"/>
                </w:tcBorders>
                <w:shd w:val="clear" w:color="auto" w:fill="auto"/>
                <w:vAlign w:val="center"/>
              </w:tcPr>
              <w:p w14:paraId="5F8AB817" w14:textId="27151D9B" w:rsidR="00782950" w:rsidRPr="00E83D56" w:rsidRDefault="00782950" w:rsidP="00782950">
                <w:pPr>
                  <w:spacing w:after="0" w:line="240" w:lineRule="auto"/>
                  <w:jc w:val="center"/>
                  <w:rPr>
                    <w:rFonts w:ascii="Arial" w:hAnsi="Arial" w:cs="Arial"/>
                  </w:rPr>
                </w:pPr>
                <w:r>
                  <w:rPr>
                    <w:rFonts w:ascii="Arial" w:hAnsi="Arial" w:cs="Arial"/>
                  </w:rPr>
                  <w:t>5</w:t>
                </w:r>
              </w:p>
            </w:tc>
            <w:tc>
              <w:tcPr>
                <w:tcW w:w="2317" w:type="dxa"/>
                <w:tcBorders>
                  <w:top w:val="nil"/>
                  <w:left w:val="nil"/>
                  <w:bottom w:val="single" w:sz="8" w:space="0" w:color="auto"/>
                  <w:right w:val="single" w:sz="8" w:space="0" w:color="auto"/>
                </w:tcBorders>
                <w:shd w:val="clear" w:color="000000" w:fill="FFFFFF"/>
                <w:vAlign w:val="center"/>
              </w:tcPr>
              <w:p w14:paraId="67C5246B" w14:textId="17CA29FE" w:rsidR="00782950" w:rsidRPr="00E83D56" w:rsidRDefault="00782950" w:rsidP="00782950">
                <w:pPr>
                  <w:spacing w:after="0" w:line="240" w:lineRule="auto"/>
                  <w:jc w:val="center"/>
                  <w:rPr>
                    <w:rFonts w:ascii="Arial" w:hAnsi="Arial" w:cs="Arial"/>
                  </w:rPr>
                </w:pPr>
                <w:r w:rsidRPr="00E83D56">
                  <w:rPr>
                    <w:rFonts w:ascii="Arial" w:hAnsi="Arial" w:cs="Arial"/>
                  </w:rPr>
                  <w:t>Reconocimiento día del conductor</w:t>
                </w:r>
              </w:p>
            </w:tc>
            <w:tc>
              <w:tcPr>
                <w:tcW w:w="2694" w:type="dxa"/>
                <w:tcBorders>
                  <w:top w:val="nil"/>
                  <w:left w:val="nil"/>
                  <w:bottom w:val="single" w:sz="8" w:space="0" w:color="auto"/>
                  <w:right w:val="single" w:sz="8" w:space="0" w:color="auto"/>
                </w:tcBorders>
                <w:shd w:val="clear" w:color="000000" w:fill="FFFFFF"/>
                <w:vAlign w:val="center"/>
              </w:tcPr>
              <w:p w14:paraId="11130373" w14:textId="77777777" w:rsidR="00782950" w:rsidRPr="00E83D56" w:rsidRDefault="00782950" w:rsidP="00782950">
                <w:pPr>
                  <w:spacing w:after="0" w:line="240" w:lineRule="auto"/>
                  <w:jc w:val="both"/>
                  <w:rPr>
                    <w:rFonts w:ascii="Arial" w:hAnsi="Arial" w:cs="Arial"/>
                  </w:rPr>
                </w:pPr>
                <w:r w:rsidRPr="00E83D56">
                  <w:rPr>
                    <w:rFonts w:ascii="Arial" w:hAnsi="Arial" w:cs="Arial"/>
                  </w:rPr>
                  <w:t>Reconocer a los conductores del INS el compromiso, responsabilidad y labor prestada.</w:t>
                </w:r>
              </w:p>
            </w:tc>
            <w:tc>
              <w:tcPr>
                <w:tcW w:w="3260" w:type="dxa"/>
                <w:tcBorders>
                  <w:top w:val="nil"/>
                  <w:left w:val="nil"/>
                  <w:bottom w:val="single" w:sz="8" w:space="0" w:color="auto"/>
                  <w:right w:val="single" w:sz="8" w:space="0" w:color="auto"/>
                </w:tcBorders>
                <w:shd w:val="clear" w:color="auto" w:fill="auto"/>
                <w:vAlign w:val="center"/>
              </w:tcPr>
              <w:p w14:paraId="21781FCE" w14:textId="77777777" w:rsidR="00782950" w:rsidRPr="00E83D56" w:rsidRDefault="00782950" w:rsidP="00782950">
                <w:pPr>
                  <w:spacing w:after="0" w:line="240" w:lineRule="auto"/>
                  <w:jc w:val="center"/>
                  <w:rPr>
                    <w:rFonts w:ascii="Arial" w:hAnsi="Arial" w:cs="Arial"/>
                  </w:rPr>
                </w:pPr>
                <w:r w:rsidRPr="00E83D56">
                  <w:rPr>
                    <w:rFonts w:ascii="Arial" w:hAnsi="Arial" w:cs="Arial"/>
                  </w:rPr>
                  <w:t>Equilibrio psicosocial</w:t>
                </w:r>
              </w:p>
            </w:tc>
          </w:tr>
          <w:tr w:rsidR="00782950" w:rsidRPr="00E83D56" w14:paraId="74096943" w14:textId="77777777" w:rsidTr="000572C8">
            <w:trPr>
              <w:trHeight w:val="1132"/>
            </w:trPr>
            <w:tc>
              <w:tcPr>
                <w:tcW w:w="659" w:type="dxa"/>
                <w:tcBorders>
                  <w:top w:val="nil"/>
                  <w:left w:val="single" w:sz="8" w:space="0" w:color="auto"/>
                  <w:bottom w:val="single" w:sz="8" w:space="0" w:color="auto"/>
                  <w:right w:val="single" w:sz="8" w:space="0" w:color="auto"/>
                </w:tcBorders>
                <w:shd w:val="clear" w:color="auto" w:fill="auto"/>
                <w:vAlign w:val="center"/>
              </w:tcPr>
              <w:p w14:paraId="0CF97FA1" w14:textId="701D8EE9" w:rsidR="00782950" w:rsidRPr="00E83D56" w:rsidRDefault="00782950" w:rsidP="00782950">
                <w:pPr>
                  <w:spacing w:after="0" w:line="240" w:lineRule="auto"/>
                  <w:jc w:val="center"/>
                  <w:rPr>
                    <w:rFonts w:ascii="Arial" w:hAnsi="Arial" w:cs="Arial"/>
                  </w:rPr>
                </w:pPr>
                <w:r>
                  <w:rPr>
                    <w:rFonts w:ascii="Arial" w:hAnsi="Arial" w:cs="Arial"/>
                  </w:rPr>
                  <w:t>6</w:t>
                </w:r>
              </w:p>
            </w:tc>
            <w:tc>
              <w:tcPr>
                <w:tcW w:w="2317" w:type="dxa"/>
                <w:tcBorders>
                  <w:top w:val="nil"/>
                  <w:left w:val="nil"/>
                  <w:bottom w:val="single" w:sz="8" w:space="0" w:color="auto"/>
                  <w:right w:val="single" w:sz="8" w:space="0" w:color="auto"/>
                </w:tcBorders>
                <w:shd w:val="clear" w:color="000000" w:fill="FFFFFF"/>
                <w:vAlign w:val="center"/>
              </w:tcPr>
              <w:p w14:paraId="5AA1F803" w14:textId="48EC931D" w:rsidR="00782950" w:rsidRPr="00E83D56" w:rsidRDefault="00782950" w:rsidP="00782950">
                <w:pPr>
                  <w:spacing w:after="0" w:line="240" w:lineRule="auto"/>
                  <w:jc w:val="center"/>
                  <w:rPr>
                    <w:rFonts w:ascii="Arial" w:hAnsi="Arial" w:cs="Arial"/>
                  </w:rPr>
                </w:pPr>
                <w:r w:rsidRPr="00E83D56">
                  <w:rPr>
                    <w:rFonts w:ascii="Arial" w:hAnsi="Arial" w:cs="Arial"/>
                  </w:rPr>
                  <w:t>Taller de artes</w:t>
                </w:r>
              </w:p>
            </w:tc>
            <w:tc>
              <w:tcPr>
                <w:tcW w:w="2694" w:type="dxa"/>
                <w:tcBorders>
                  <w:top w:val="nil"/>
                  <w:left w:val="nil"/>
                  <w:bottom w:val="single" w:sz="8" w:space="0" w:color="auto"/>
                  <w:right w:val="single" w:sz="8" w:space="0" w:color="auto"/>
                </w:tcBorders>
                <w:shd w:val="clear" w:color="000000" w:fill="FFFFFF"/>
                <w:vAlign w:val="center"/>
              </w:tcPr>
              <w:p w14:paraId="12B47198" w14:textId="77777777" w:rsidR="00782950" w:rsidRPr="00E83D56" w:rsidRDefault="00782950" w:rsidP="00782950">
                <w:pPr>
                  <w:spacing w:after="0" w:line="240" w:lineRule="auto"/>
                  <w:jc w:val="both"/>
                  <w:rPr>
                    <w:rFonts w:ascii="Arial" w:hAnsi="Arial" w:cs="Arial"/>
                  </w:rPr>
                </w:pPr>
                <w:r w:rsidRPr="00E83D56">
                  <w:rPr>
                    <w:rFonts w:ascii="Arial" w:hAnsi="Arial" w:cs="Arial"/>
                  </w:rPr>
                  <w:t xml:space="preserve">Desarrollar habilidades en propuestas de manualidades, con el fin de elaborar proyectos decorativos o utilitarios que motive a los funcionarios, y les permita aprender a realizar una actividad diferente a la realizada en el INS. </w:t>
                </w:r>
              </w:p>
            </w:tc>
            <w:tc>
              <w:tcPr>
                <w:tcW w:w="3260" w:type="dxa"/>
                <w:tcBorders>
                  <w:top w:val="nil"/>
                  <w:left w:val="nil"/>
                  <w:bottom w:val="single" w:sz="8" w:space="0" w:color="auto"/>
                  <w:right w:val="single" w:sz="8" w:space="0" w:color="auto"/>
                </w:tcBorders>
                <w:shd w:val="clear" w:color="auto" w:fill="auto"/>
                <w:vAlign w:val="center"/>
              </w:tcPr>
              <w:p w14:paraId="2F769A47" w14:textId="77777777" w:rsidR="00782950" w:rsidRPr="00E83D56" w:rsidRDefault="00782950" w:rsidP="00782950">
                <w:pPr>
                  <w:spacing w:after="0" w:line="240" w:lineRule="auto"/>
                  <w:jc w:val="center"/>
                  <w:rPr>
                    <w:rFonts w:ascii="Arial" w:hAnsi="Arial" w:cs="Arial"/>
                  </w:rPr>
                </w:pPr>
                <w:r w:rsidRPr="00E83D56">
                  <w:rPr>
                    <w:rFonts w:ascii="Arial" w:hAnsi="Arial" w:cs="Arial"/>
                  </w:rPr>
                  <w:t>Equilibrio psicosocial</w:t>
                </w:r>
              </w:p>
            </w:tc>
          </w:tr>
          <w:tr w:rsidR="00782950" w:rsidRPr="00E83D56" w14:paraId="389BE195" w14:textId="77777777" w:rsidTr="000572C8">
            <w:trPr>
              <w:trHeight w:val="1247"/>
            </w:trPr>
            <w:tc>
              <w:tcPr>
                <w:tcW w:w="659" w:type="dxa"/>
                <w:tcBorders>
                  <w:top w:val="nil"/>
                  <w:left w:val="single" w:sz="8" w:space="0" w:color="auto"/>
                  <w:bottom w:val="single" w:sz="8" w:space="0" w:color="auto"/>
                  <w:right w:val="single" w:sz="8" w:space="0" w:color="auto"/>
                </w:tcBorders>
                <w:shd w:val="clear" w:color="auto" w:fill="auto"/>
                <w:vAlign w:val="center"/>
              </w:tcPr>
              <w:p w14:paraId="7F46B3CC" w14:textId="3900650D" w:rsidR="00782950" w:rsidRDefault="00782950" w:rsidP="00782950">
                <w:pPr>
                  <w:spacing w:after="0" w:line="240" w:lineRule="auto"/>
                  <w:jc w:val="center"/>
                  <w:rPr>
                    <w:rFonts w:ascii="Arial" w:hAnsi="Arial" w:cs="Arial"/>
                  </w:rPr>
                </w:pPr>
                <w:r>
                  <w:rPr>
                    <w:rFonts w:ascii="Arial" w:hAnsi="Arial" w:cs="Arial"/>
                  </w:rPr>
                  <w:lastRenderedPageBreak/>
                  <w:t>7</w:t>
                </w:r>
              </w:p>
            </w:tc>
            <w:tc>
              <w:tcPr>
                <w:tcW w:w="2317" w:type="dxa"/>
                <w:tcBorders>
                  <w:top w:val="nil"/>
                  <w:left w:val="nil"/>
                  <w:bottom w:val="single" w:sz="8" w:space="0" w:color="auto"/>
                  <w:right w:val="single" w:sz="8" w:space="0" w:color="auto"/>
                </w:tcBorders>
                <w:shd w:val="clear" w:color="000000" w:fill="FFFFFF"/>
                <w:vAlign w:val="center"/>
              </w:tcPr>
              <w:p w14:paraId="566C8C93" w14:textId="7A01006B" w:rsidR="00782950" w:rsidRPr="00E83D56" w:rsidRDefault="00782950" w:rsidP="00782950">
                <w:pPr>
                  <w:spacing w:after="0" w:line="240" w:lineRule="auto"/>
                  <w:jc w:val="center"/>
                  <w:rPr>
                    <w:rFonts w:ascii="Arial" w:hAnsi="Arial" w:cs="Arial"/>
                  </w:rPr>
                </w:pPr>
                <w:r>
                  <w:rPr>
                    <w:rFonts w:ascii="Arial" w:hAnsi="Arial" w:cs="Arial"/>
                  </w:rPr>
                  <w:t>Evaluación de Clima Organizacional</w:t>
                </w:r>
              </w:p>
            </w:tc>
            <w:tc>
              <w:tcPr>
                <w:tcW w:w="2694" w:type="dxa"/>
                <w:tcBorders>
                  <w:top w:val="nil"/>
                  <w:left w:val="nil"/>
                  <w:bottom w:val="single" w:sz="8" w:space="0" w:color="auto"/>
                  <w:right w:val="single" w:sz="8" w:space="0" w:color="auto"/>
                </w:tcBorders>
                <w:shd w:val="clear" w:color="000000" w:fill="FFFFFF"/>
                <w:vAlign w:val="center"/>
              </w:tcPr>
              <w:p w14:paraId="1D59B9CC" w14:textId="0F03ABF4" w:rsidR="00782950" w:rsidRPr="00226B7F" w:rsidRDefault="00782950" w:rsidP="00782950">
                <w:pPr>
                  <w:spacing w:after="0" w:line="240" w:lineRule="auto"/>
                  <w:jc w:val="both"/>
                  <w:rPr>
                    <w:rFonts w:ascii="Arial" w:hAnsi="Arial" w:cs="Arial"/>
                  </w:rPr>
                </w:pPr>
                <w:r w:rsidRPr="00226B7F">
                  <w:rPr>
                    <w:rFonts w:ascii="Arial" w:eastAsia="Times New Roman" w:hAnsi="Arial" w:cs="Arial"/>
                    <w:color w:val="000000"/>
                    <w:lang w:eastAsia="es-CO"/>
                  </w:rPr>
                  <w:t>Dar cumplimento al Decreto 1083 de 2015 e identificar los aspectos y variables que afectan el clima laboral y requieren intervención.</w:t>
                </w:r>
              </w:p>
            </w:tc>
            <w:tc>
              <w:tcPr>
                <w:tcW w:w="3260" w:type="dxa"/>
                <w:tcBorders>
                  <w:top w:val="nil"/>
                  <w:left w:val="nil"/>
                  <w:bottom w:val="single" w:sz="8" w:space="0" w:color="auto"/>
                  <w:right w:val="single" w:sz="8" w:space="0" w:color="auto"/>
                </w:tcBorders>
                <w:shd w:val="clear" w:color="auto" w:fill="auto"/>
                <w:vAlign w:val="center"/>
              </w:tcPr>
              <w:p w14:paraId="16398B26" w14:textId="6188380D" w:rsidR="00782950" w:rsidRPr="00E83D56" w:rsidRDefault="00782950" w:rsidP="00782950">
                <w:pPr>
                  <w:spacing w:after="0" w:line="240" w:lineRule="auto"/>
                  <w:jc w:val="center"/>
                  <w:rPr>
                    <w:rFonts w:ascii="Arial" w:hAnsi="Arial" w:cs="Arial"/>
                  </w:rPr>
                </w:pPr>
                <w:r w:rsidRPr="00E83D56">
                  <w:rPr>
                    <w:rFonts w:ascii="Arial" w:hAnsi="Arial" w:cs="Arial"/>
                  </w:rPr>
                  <w:t>Equilibrio psicosocial, salud mental, diversidad e inclusión e Identidad y vocación por el servicio público</w:t>
                </w:r>
              </w:p>
            </w:tc>
          </w:tr>
          <w:tr w:rsidR="00782950" w:rsidRPr="00E83D56" w14:paraId="33875F36" w14:textId="77777777" w:rsidTr="000572C8">
            <w:trPr>
              <w:trHeight w:val="1247"/>
            </w:trPr>
            <w:tc>
              <w:tcPr>
                <w:tcW w:w="659" w:type="dxa"/>
                <w:tcBorders>
                  <w:top w:val="nil"/>
                  <w:left w:val="single" w:sz="8" w:space="0" w:color="auto"/>
                  <w:bottom w:val="single" w:sz="8" w:space="0" w:color="auto"/>
                  <w:right w:val="single" w:sz="8" w:space="0" w:color="auto"/>
                </w:tcBorders>
                <w:shd w:val="clear" w:color="auto" w:fill="auto"/>
                <w:vAlign w:val="center"/>
              </w:tcPr>
              <w:p w14:paraId="28181685" w14:textId="5F31667B" w:rsidR="00782950" w:rsidRPr="00E83D56" w:rsidRDefault="00782950" w:rsidP="00782950">
                <w:pPr>
                  <w:spacing w:after="0" w:line="240" w:lineRule="auto"/>
                  <w:jc w:val="center"/>
                  <w:rPr>
                    <w:rFonts w:ascii="Arial" w:hAnsi="Arial" w:cs="Arial"/>
                  </w:rPr>
                </w:pPr>
                <w:r>
                  <w:rPr>
                    <w:rFonts w:ascii="Arial" w:hAnsi="Arial" w:cs="Arial"/>
                  </w:rPr>
                  <w:t>8</w:t>
                </w:r>
              </w:p>
            </w:tc>
            <w:tc>
              <w:tcPr>
                <w:tcW w:w="2317" w:type="dxa"/>
                <w:tcBorders>
                  <w:top w:val="nil"/>
                  <w:left w:val="nil"/>
                  <w:bottom w:val="single" w:sz="8" w:space="0" w:color="auto"/>
                  <w:right w:val="single" w:sz="8" w:space="0" w:color="auto"/>
                </w:tcBorders>
                <w:shd w:val="clear" w:color="000000" w:fill="FFFFFF"/>
                <w:vAlign w:val="center"/>
              </w:tcPr>
              <w:p w14:paraId="3F24A470" w14:textId="77777777" w:rsidR="00782950" w:rsidRPr="00E83D56" w:rsidRDefault="00782950" w:rsidP="00782950">
                <w:pPr>
                  <w:spacing w:after="0" w:line="240" w:lineRule="auto"/>
                  <w:jc w:val="center"/>
                  <w:rPr>
                    <w:rFonts w:ascii="Arial" w:hAnsi="Arial" w:cs="Arial"/>
                  </w:rPr>
                </w:pPr>
                <w:r w:rsidRPr="00E83D56">
                  <w:rPr>
                    <w:rFonts w:ascii="Arial" w:hAnsi="Arial" w:cs="Arial"/>
                  </w:rPr>
                  <w:t>Tarde de cine</w:t>
                </w:r>
              </w:p>
            </w:tc>
            <w:tc>
              <w:tcPr>
                <w:tcW w:w="2694" w:type="dxa"/>
                <w:tcBorders>
                  <w:top w:val="nil"/>
                  <w:left w:val="nil"/>
                  <w:bottom w:val="single" w:sz="8" w:space="0" w:color="auto"/>
                  <w:right w:val="single" w:sz="8" w:space="0" w:color="auto"/>
                </w:tcBorders>
                <w:shd w:val="clear" w:color="000000" w:fill="FFFFFF"/>
                <w:vAlign w:val="center"/>
              </w:tcPr>
              <w:p w14:paraId="7BC53865" w14:textId="77777777" w:rsidR="00782950" w:rsidRPr="00E83D56" w:rsidRDefault="00782950" w:rsidP="00782950">
                <w:pPr>
                  <w:spacing w:after="0" w:line="240" w:lineRule="auto"/>
                  <w:jc w:val="both"/>
                  <w:rPr>
                    <w:rFonts w:ascii="Arial" w:hAnsi="Arial" w:cs="Arial"/>
                  </w:rPr>
                </w:pPr>
                <w:r w:rsidRPr="00E83D56">
                  <w:rPr>
                    <w:rFonts w:ascii="Arial" w:hAnsi="Arial" w:cs="Arial"/>
                  </w:rPr>
                  <w:t>Garantizar un espacio de esparcimiento e integración a los servidores del INS</w:t>
                </w:r>
              </w:p>
            </w:tc>
            <w:tc>
              <w:tcPr>
                <w:tcW w:w="3260" w:type="dxa"/>
                <w:tcBorders>
                  <w:top w:val="nil"/>
                  <w:left w:val="nil"/>
                  <w:bottom w:val="single" w:sz="8" w:space="0" w:color="auto"/>
                  <w:right w:val="single" w:sz="8" w:space="0" w:color="auto"/>
                </w:tcBorders>
                <w:shd w:val="clear" w:color="auto" w:fill="auto"/>
                <w:vAlign w:val="center"/>
              </w:tcPr>
              <w:p w14:paraId="5811877B" w14:textId="77777777" w:rsidR="00782950" w:rsidRPr="00E83D56" w:rsidRDefault="00782950" w:rsidP="00782950">
                <w:pPr>
                  <w:spacing w:after="0" w:line="240" w:lineRule="auto"/>
                  <w:jc w:val="center"/>
                  <w:rPr>
                    <w:rFonts w:ascii="Arial" w:hAnsi="Arial" w:cs="Arial"/>
                  </w:rPr>
                </w:pPr>
                <w:r w:rsidRPr="00E83D56">
                  <w:rPr>
                    <w:rFonts w:ascii="Arial" w:hAnsi="Arial" w:cs="Arial"/>
                  </w:rPr>
                  <w:t>Equilibrio psicosocial, salud mental y transformación digital.</w:t>
                </w:r>
              </w:p>
            </w:tc>
          </w:tr>
          <w:tr w:rsidR="00782950" w:rsidRPr="00E83D56" w14:paraId="4AA5DF5B" w14:textId="77777777" w:rsidTr="000572C8">
            <w:trPr>
              <w:trHeight w:val="1407"/>
            </w:trPr>
            <w:tc>
              <w:tcPr>
                <w:tcW w:w="659" w:type="dxa"/>
                <w:tcBorders>
                  <w:top w:val="nil"/>
                  <w:left w:val="single" w:sz="8" w:space="0" w:color="auto"/>
                  <w:bottom w:val="single" w:sz="8" w:space="0" w:color="auto"/>
                  <w:right w:val="single" w:sz="8" w:space="0" w:color="auto"/>
                </w:tcBorders>
                <w:shd w:val="clear" w:color="auto" w:fill="auto"/>
                <w:vAlign w:val="center"/>
              </w:tcPr>
              <w:p w14:paraId="6B5C792D" w14:textId="053576D2" w:rsidR="00782950" w:rsidRPr="00E83D56" w:rsidRDefault="00782950" w:rsidP="00782950">
                <w:pPr>
                  <w:spacing w:after="0" w:line="240" w:lineRule="auto"/>
                  <w:jc w:val="center"/>
                  <w:rPr>
                    <w:rFonts w:ascii="Arial" w:hAnsi="Arial" w:cs="Arial"/>
                  </w:rPr>
                </w:pPr>
                <w:r>
                  <w:rPr>
                    <w:rFonts w:ascii="Arial" w:hAnsi="Arial" w:cs="Arial"/>
                  </w:rPr>
                  <w:t>9</w:t>
                </w:r>
              </w:p>
            </w:tc>
            <w:tc>
              <w:tcPr>
                <w:tcW w:w="2317" w:type="dxa"/>
                <w:tcBorders>
                  <w:top w:val="nil"/>
                  <w:left w:val="nil"/>
                  <w:bottom w:val="single" w:sz="8" w:space="0" w:color="auto"/>
                  <w:right w:val="single" w:sz="8" w:space="0" w:color="auto"/>
                </w:tcBorders>
                <w:shd w:val="clear" w:color="000000" w:fill="FFFFFF"/>
                <w:vAlign w:val="center"/>
              </w:tcPr>
              <w:p w14:paraId="55A19607" w14:textId="697A5393" w:rsidR="00782950" w:rsidRPr="00E83D56" w:rsidRDefault="00782950" w:rsidP="00782950">
                <w:pPr>
                  <w:spacing w:after="0" w:line="240" w:lineRule="auto"/>
                  <w:jc w:val="center"/>
                  <w:rPr>
                    <w:rFonts w:ascii="Arial" w:hAnsi="Arial" w:cs="Arial"/>
                  </w:rPr>
                </w:pPr>
                <w:r w:rsidRPr="00E83D56">
                  <w:rPr>
                    <w:rFonts w:ascii="Arial" w:hAnsi="Arial" w:cs="Arial"/>
                  </w:rPr>
                  <w:t xml:space="preserve">Pasadía CAFAM </w:t>
                </w:r>
              </w:p>
            </w:tc>
            <w:tc>
              <w:tcPr>
                <w:tcW w:w="2694" w:type="dxa"/>
                <w:tcBorders>
                  <w:top w:val="nil"/>
                  <w:left w:val="nil"/>
                  <w:bottom w:val="single" w:sz="8" w:space="0" w:color="auto"/>
                  <w:right w:val="single" w:sz="8" w:space="0" w:color="auto"/>
                </w:tcBorders>
                <w:shd w:val="clear" w:color="000000" w:fill="FFFFFF"/>
                <w:vAlign w:val="center"/>
              </w:tcPr>
              <w:p w14:paraId="33056CED" w14:textId="77777777" w:rsidR="00782950" w:rsidRPr="00E83D56" w:rsidRDefault="00782950" w:rsidP="00782950">
                <w:pPr>
                  <w:spacing w:after="0" w:line="240" w:lineRule="auto"/>
                  <w:jc w:val="both"/>
                  <w:rPr>
                    <w:rFonts w:ascii="Arial" w:hAnsi="Arial" w:cs="Arial"/>
                  </w:rPr>
                </w:pPr>
                <w:r w:rsidRPr="00E83D56">
                  <w:rPr>
                    <w:rFonts w:ascii="Arial" w:hAnsi="Arial" w:cs="Arial"/>
                  </w:rPr>
                  <w:t xml:space="preserve">Brindar un espacio recreativo a los servidores de la entidad para disminuir el estrés producto de la carga laboral. </w:t>
                </w:r>
              </w:p>
            </w:tc>
            <w:tc>
              <w:tcPr>
                <w:tcW w:w="3260" w:type="dxa"/>
                <w:tcBorders>
                  <w:top w:val="nil"/>
                  <w:left w:val="nil"/>
                  <w:bottom w:val="single" w:sz="8" w:space="0" w:color="auto"/>
                  <w:right w:val="single" w:sz="8" w:space="0" w:color="auto"/>
                </w:tcBorders>
                <w:shd w:val="clear" w:color="auto" w:fill="auto"/>
                <w:vAlign w:val="center"/>
              </w:tcPr>
              <w:p w14:paraId="72308687" w14:textId="77777777" w:rsidR="00782950" w:rsidRPr="00E83D56" w:rsidRDefault="00782950" w:rsidP="00782950">
                <w:pPr>
                  <w:spacing w:after="0" w:line="240" w:lineRule="auto"/>
                  <w:jc w:val="center"/>
                  <w:rPr>
                    <w:rFonts w:ascii="Arial" w:hAnsi="Arial" w:cs="Arial"/>
                  </w:rPr>
                </w:pPr>
                <w:r w:rsidRPr="00E83D56">
                  <w:rPr>
                    <w:rFonts w:ascii="Arial" w:hAnsi="Arial" w:cs="Arial"/>
                  </w:rPr>
                  <w:t>Eje psicosocial y salud mental</w:t>
                </w:r>
              </w:p>
            </w:tc>
          </w:tr>
          <w:tr w:rsidR="00782950" w:rsidRPr="00E83D56" w14:paraId="5927143B" w14:textId="77777777" w:rsidTr="000572C8">
            <w:trPr>
              <w:trHeight w:val="966"/>
            </w:trPr>
            <w:tc>
              <w:tcPr>
                <w:tcW w:w="659" w:type="dxa"/>
                <w:tcBorders>
                  <w:top w:val="nil"/>
                  <w:left w:val="single" w:sz="8" w:space="0" w:color="auto"/>
                  <w:bottom w:val="single" w:sz="8" w:space="0" w:color="auto"/>
                  <w:right w:val="single" w:sz="8" w:space="0" w:color="auto"/>
                </w:tcBorders>
                <w:shd w:val="clear" w:color="auto" w:fill="auto"/>
                <w:vAlign w:val="center"/>
              </w:tcPr>
              <w:p w14:paraId="76F82DEA" w14:textId="221CB0F6" w:rsidR="00782950" w:rsidRPr="00E83D56" w:rsidRDefault="00782950" w:rsidP="00782950">
                <w:pPr>
                  <w:spacing w:after="0" w:line="240" w:lineRule="auto"/>
                  <w:jc w:val="center"/>
                  <w:rPr>
                    <w:rFonts w:ascii="Arial" w:hAnsi="Arial" w:cs="Arial"/>
                  </w:rPr>
                </w:pPr>
                <w:r>
                  <w:rPr>
                    <w:rFonts w:ascii="Arial" w:hAnsi="Arial" w:cs="Arial"/>
                  </w:rPr>
                  <w:t>10</w:t>
                </w:r>
              </w:p>
            </w:tc>
            <w:tc>
              <w:tcPr>
                <w:tcW w:w="2317" w:type="dxa"/>
                <w:tcBorders>
                  <w:top w:val="nil"/>
                  <w:left w:val="nil"/>
                  <w:bottom w:val="single" w:sz="8" w:space="0" w:color="auto"/>
                  <w:right w:val="single" w:sz="8" w:space="0" w:color="auto"/>
                </w:tcBorders>
                <w:shd w:val="clear" w:color="000000" w:fill="FFFFFF"/>
                <w:vAlign w:val="center"/>
              </w:tcPr>
              <w:p w14:paraId="2A0656E1" w14:textId="048108DA" w:rsidR="00782950" w:rsidRPr="00E83D56" w:rsidRDefault="00782950" w:rsidP="00782950">
                <w:pPr>
                  <w:spacing w:after="0" w:line="240" w:lineRule="auto"/>
                  <w:jc w:val="center"/>
                  <w:rPr>
                    <w:rFonts w:ascii="Arial" w:hAnsi="Arial" w:cs="Arial"/>
                  </w:rPr>
                </w:pPr>
                <w:r w:rsidRPr="00E83D56">
                  <w:rPr>
                    <w:rFonts w:ascii="Arial" w:hAnsi="Arial" w:cs="Arial"/>
                  </w:rPr>
                  <w:t>Taller de Equidad e Inclusión</w:t>
                </w:r>
              </w:p>
            </w:tc>
            <w:tc>
              <w:tcPr>
                <w:tcW w:w="2694" w:type="dxa"/>
                <w:tcBorders>
                  <w:top w:val="nil"/>
                  <w:left w:val="nil"/>
                  <w:bottom w:val="single" w:sz="8" w:space="0" w:color="auto"/>
                  <w:right w:val="single" w:sz="8" w:space="0" w:color="auto"/>
                </w:tcBorders>
                <w:shd w:val="clear" w:color="000000" w:fill="FFFFFF"/>
                <w:vAlign w:val="center"/>
              </w:tcPr>
              <w:p w14:paraId="503FCCBB" w14:textId="77777777" w:rsidR="00782950" w:rsidRPr="00E83D56" w:rsidRDefault="00782950" w:rsidP="00782950">
                <w:pPr>
                  <w:spacing w:after="0" w:line="240" w:lineRule="auto"/>
                  <w:jc w:val="both"/>
                  <w:rPr>
                    <w:rFonts w:ascii="Arial" w:hAnsi="Arial" w:cs="Arial"/>
                  </w:rPr>
                </w:pPr>
                <w:r w:rsidRPr="00E83D56">
                  <w:rPr>
                    <w:rFonts w:ascii="Arial" w:hAnsi="Arial" w:cs="Arial"/>
                  </w:rPr>
                  <w:t xml:space="preserve">Generar estrategias para promover la diversidad e inclusión a nivel laboral </w:t>
                </w:r>
              </w:p>
            </w:tc>
            <w:tc>
              <w:tcPr>
                <w:tcW w:w="3260" w:type="dxa"/>
                <w:tcBorders>
                  <w:top w:val="nil"/>
                  <w:left w:val="nil"/>
                  <w:bottom w:val="single" w:sz="8" w:space="0" w:color="auto"/>
                  <w:right w:val="single" w:sz="8" w:space="0" w:color="auto"/>
                </w:tcBorders>
                <w:shd w:val="clear" w:color="auto" w:fill="auto"/>
                <w:vAlign w:val="center"/>
              </w:tcPr>
              <w:p w14:paraId="3A9DF75A" w14:textId="77777777" w:rsidR="00782950" w:rsidRPr="00E83D56" w:rsidRDefault="00782950" w:rsidP="00782950">
                <w:pPr>
                  <w:spacing w:after="0" w:line="240" w:lineRule="auto"/>
                  <w:jc w:val="center"/>
                  <w:rPr>
                    <w:rFonts w:ascii="Arial" w:hAnsi="Arial" w:cs="Arial"/>
                  </w:rPr>
                </w:pPr>
                <w:r w:rsidRPr="00E83D56">
                  <w:rPr>
                    <w:rFonts w:ascii="Arial" w:hAnsi="Arial" w:cs="Arial"/>
                  </w:rPr>
                  <w:t>Diversidad e inclusión</w:t>
                </w:r>
              </w:p>
            </w:tc>
          </w:tr>
          <w:tr w:rsidR="00782950" w:rsidRPr="00E83D56" w14:paraId="79E7358A" w14:textId="77777777" w:rsidTr="000572C8">
            <w:trPr>
              <w:trHeight w:val="1675"/>
            </w:trPr>
            <w:tc>
              <w:tcPr>
                <w:tcW w:w="659" w:type="dxa"/>
                <w:tcBorders>
                  <w:top w:val="nil"/>
                  <w:left w:val="single" w:sz="8" w:space="0" w:color="auto"/>
                  <w:bottom w:val="single" w:sz="8" w:space="0" w:color="auto"/>
                  <w:right w:val="single" w:sz="8" w:space="0" w:color="auto"/>
                </w:tcBorders>
                <w:shd w:val="clear" w:color="auto" w:fill="auto"/>
                <w:vAlign w:val="center"/>
              </w:tcPr>
              <w:p w14:paraId="4B4001C9" w14:textId="233A7423" w:rsidR="00782950" w:rsidRPr="00E83D56" w:rsidRDefault="00782950" w:rsidP="00782950">
                <w:pPr>
                  <w:spacing w:after="0" w:line="240" w:lineRule="auto"/>
                  <w:jc w:val="center"/>
                  <w:rPr>
                    <w:rFonts w:ascii="Arial" w:hAnsi="Arial" w:cs="Arial"/>
                  </w:rPr>
                </w:pPr>
                <w:r>
                  <w:rPr>
                    <w:rFonts w:ascii="Arial" w:hAnsi="Arial" w:cs="Arial"/>
                  </w:rPr>
                  <w:t>11</w:t>
                </w:r>
              </w:p>
            </w:tc>
            <w:tc>
              <w:tcPr>
                <w:tcW w:w="2317" w:type="dxa"/>
                <w:tcBorders>
                  <w:top w:val="nil"/>
                  <w:left w:val="nil"/>
                  <w:bottom w:val="single" w:sz="8" w:space="0" w:color="auto"/>
                  <w:right w:val="single" w:sz="8" w:space="0" w:color="auto"/>
                </w:tcBorders>
                <w:shd w:val="clear" w:color="auto" w:fill="auto"/>
                <w:vAlign w:val="center"/>
              </w:tcPr>
              <w:p w14:paraId="71915A80" w14:textId="7244D29A" w:rsidR="00782950" w:rsidRPr="00E83D56" w:rsidRDefault="00782950" w:rsidP="00782950">
                <w:pPr>
                  <w:spacing w:after="0" w:line="240" w:lineRule="auto"/>
                  <w:jc w:val="center"/>
                  <w:rPr>
                    <w:rFonts w:ascii="Arial" w:hAnsi="Arial" w:cs="Arial"/>
                  </w:rPr>
                </w:pPr>
                <w:r w:rsidRPr="00E83D56">
                  <w:rPr>
                    <w:rFonts w:ascii="Arial" w:hAnsi="Arial" w:cs="Arial"/>
                  </w:rPr>
                  <w:t>Sensibilización Código de Integridad</w:t>
                </w:r>
              </w:p>
            </w:tc>
            <w:tc>
              <w:tcPr>
                <w:tcW w:w="2694" w:type="dxa"/>
                <w:tcBorders>
                  <w:top w:val="nil"/>
                  <w:left w:val="nil"/>
                  <w:bottom w:val="single" w:sz="8" w:space="0" w:color="auto"/>
                  <w:right w:val="single" w:sz="8" w:space="0" w:color="auto"/>
                </w:tcBorders>
                <w:shd w:val="clear" w:color="auto" w:fill="auto"/>
                <w:vAlign w:val="center"/>
              </w:tcPr>
              <w:p w14:paraId="7049E293" w14:textId="77777777" w:rsidR="00782950" w:rsidRPr="00E83D56" w:rsidRDefault="00782950" w:rsidP="00782950">
                <w:pPr>
                  <w:spacing w:after="0" w:line="240" w:lineRule="auto"/>
                  <w:jc w:val="both"/>
                  <w:rPr>
                    <w:rFonts w:ascii="Arial" w:hAnsi="Arial" w:cs="Arial"/>
                  </w:rPr>
                </w:pPr>
                <w:r w:rsidRPr="00E83D56">
                  <w:rPr>
                    <w:rFonts w:ascii="Arial" w:hAnsi="Arial" w:cs="Arial"/>
                  </w:rPr>
                  <w:t xml:space="preserve">Recordación y sensibilización a la comunidad INS sobre el código de Integridad. Sistema de Gestión MIPG </w:t>
                </w:r>
              </w:p>
            </w:tc>
            <w:tc>
              <w:tcPr>
                <w:tcW w:w="3260" w:type="dxa"/>
                <w:tcBorders>
                  <w:top w:val="nil"/>
                  <w:left w:val="nil"/>
                  <w:bottom w:val="single" w:sz="8" w:space="0" w:color="auto"/>
                  <w:right w:val="single" w:sz="8" w:space="0" w:color="auto"/>
                </w:tcBorders>
                <w:shd w:val="clear" w:color="auto" w:fill="auto"/>
                <w:vAlign w:val="center"/>
              </w:tcPr>
              <w:p w14:paraId="5D8607D4" w14:textId="77777777" w:rsidR="00782950" w:rsidRPr="00E83D56" w:rsidRDefault="00782950" w:rsidP="00782950">
                <w:pPr>
                  <w:spacing w:after="0" w:line="240" w:lineRule="auto"/>
                  <w:jc w:val="center"/>
                  <w:rPr>
                    <w:rFonts w:ascii="Arial" w:hAnsi="Arial" w:cs="Arial"/>
                  </w:rPr>
                </w:pPr>
                <w:r w:rsidRPr="00E83D56">
                  <w:rPr>
                    <w:rFonts w:ascii="Arial" w:hAnsi="Arial" w:cs="Arial"/>
                  </w:rPr>
                  <w:t>Identidad y vocación por el servicio público</w:t>
                </w:r>
              </w:p>
            </w:tc>
          </w:tr>
          <w:tr w:rsidR="00782950" w:rsidRPr="00E83D56" w14:paraId="2DDDEE90" w14:textId="77777777" w:rsidTr="000572C8">
            <w:trPr>
              <w:trHeight w:val="1256"/>
            </w:trPr>
            <w:tc>
              <w:tcPr>
                <w:tcW w:w="659" w:type="dxa"/>
                <w:tcBorders>
                  <w:top w:val="nil"/>
                  <w:left w:val="single" w:sz="8" w:space="0" w:color="auto"/>
                  <w:bottom w:val="single" w:sz="8" w:space="0" w:color="auto"/>
                  <w:right w:val="single" w:sz="8" w:space="0" w:color="auto"/>
                </w:tcBorders>
                <w:shd w:val="clear" w:color="auto" w:fill="auto"/>
                <w:vAlign w:val="center"/>
              </w:tcPr>
              <w:p w14:paraId="35FDF40E" w14:textId="77E2DDE6" w:rsidR="00782950" w:rsidRPr="00E83D56" w:rsidRDefault="00782950" w:rsidP="00782950">
                <w:pPr>
                  <w:spacing w:after="0" w:line="240" w:lineRule="auto"/>
                  <w:jc w:val="center"/>
                  <w:rPr>
                    <w:rFonts w:ascii="Arial" w:hAnsi="Arial" w:cs="Arial"/>
                  </w:rPr>
                </w:pPr>
                <w:r>
                  <w:rPr>
                    <w:rFonts w:ascii="Arial" w:hAnsi="Arial" w:cs="Arial"/>
                  </w:rPr>
                  <w:t>12</w:t>
                </w:r>
              </w:p>
            </w:tc>
            <w:tc>
              <w:tcPr>
                <w:tcW w:w="2317" w:type="dxa"/>
                <w:tcBorders>
                  <w:top w:val="nil"/>
                  <w:left w:val="nil"/>
                  <w:bottom w:val="single" w:sz="8" w:space="0" w:color="auto"/>
                  <w:right w:val="single" w:sz="8" w:space="0" w:color="auto"/>
                </w:tcBorders>
                <w:shd w:val="clear" w:color="auto" w:fill="auto"/>
                <w:vAlign w:val="center"/>
              </w:tcPr>
              <w:p w14:paraId="6A889FEA" w14:textId="77777777" w:rsidR="00782950" w:rsidRPr="00E83D56" w:rsidRDefault="00782950" w:rsidP="00782950">
                <w:pPr>
                  <w:spacing w:after="0" w:line="240" w:lineRule="auto"/>
                  <w:jc w:val="center"/>
                  <w:rPr>
                    <w:rFonts w:ascii="Arial" w:hAnsi="Arial" w:cs="Arial"/>
                  </w:rPr>
                </w:pPr>
                <w:r w:rsidRPr="00E83D56">
                  <w:rPr>
                    <w:rFonts w:ascii="Arial" w:hAnsi="Arial" w:cs="Arial"/>
                  </w:rPr>
                  <w:t>Reconocimiento día del amor y la amistad</w:t>
                </w:r>
              </w:p>
            </w:tc>
            <w:tc>
              <w:tcPr>
                <w:tcW w:w="2694" w:type="dxa"/>
                <w:tcBorders>
                  <w:top w:val="nil"/>
                  <w:left w:val="nil"/>
                  <w:bottom w:val="single" w:sz="8" w:space="0" w:color="auto"/>
                  <w:right w:val="single" w:sz="8" w:space="0" w:color="auto"/>
                </w:tcBorders>
                <w:shd w:val="clear" w:color="auto" w:fill="auto"/>
                <w:vAlign w:val="center"/>
              </w:tcPr>
              <w:p w14:paraId="166BC441" w14:textId="43D32EA1" w:rsidR="00782950" w:rsidRPr="00E83D56" w:rsidRDefault="00782950" w:rsidP="00782950">
                <w:pPr>
                  <w:spacing w:after="0" w:line="240" w:lineRule="auto"/>
                  <w:jc w:val="both"/>
                  <w:rPr>
                    <w:rFonts w:ascii="Arial" w:hAnsi="Arial" w:cs="Arial"/>
                  </w:rPr>
                </w:pPr>
                <w:r w:rsidRPr="00E83D56">
                  <w:rPr>
                    <w:rFonts w:ascii="Arial" w:hAnsi="Arial" w:cs="Arial"/>
                  </w:rPr>
                  <w:t>Reconocer y resaltar la importancia del amor y la amistad entre compañeros, para tener una mejor comunicación y trabajo en equipo.</w:t>
                </w:r>
              </w:p>
            </w:tc>
            <w:tc>
              <w:tcPr>
                <w:tcW w:w="3260" w:type="dxa"/>
                <w:tcBorders>
                  <w:top w:val="nil"/>
                  <w:left w:val="nil"/>
                  <w:bottom w:val="single" w:sz="8" w:space="0" w:color="auto"/>
                  <w:right w:val="single" w:sz="8" w:space="0" w:color="auto"/>
                </w:tcBorders>
                <w:shd w:val="clear" w:color="auto" w:fill="auto"/>
                <w:vAlign w:val="center"/>
              </w:tcPr>
              <w:p w14:paraId="3F54A8D6" w14:textId="77777777" w:rsidR="00782950" w:rsidRPr="00E83D56" w:rsidRDefault="00782950" w:rsidP="00782950">
                <w:pPr>
                  <w:spacing w:after="0" w:line="240" w:lineRule="auto"/>
                  <w:jc w:val="center"/>
                  <w:rPr>
                    <w:rFonts w:ascii="Arial" w:hAnsi="Arial" w:cs="Arial"/>
                  </w:rPr>
                </w:pPr>
                <w:r w:rsidRPr="00E83D56">
                  <w:rPr>
                    <w:rFonts w:ascii="Arial" w:hAnsi="Arial" w:cs="Arial"/>
                  </w:rPr>
                  <w:t>Equilibrio psicosocial</w:t>
                </w:r>
              </w:p>
            </w:tc>
          </w:tr>
          <w:tr w:rsidR="00782950" w:rsidRPr="00E83D56" w14:paraId="138BEAA1" w14:textId="77777777" w:rsidTr="000572C8">
            <w:trPr>
              <w:trHeight w:val="2390"/>
            </w:trPr>
            <w:tc>
              <w:tcPr>
                <w:tcW w:w="659" w:type="dxa"/>
                <w:tcBorders>
                  <w:top w:val="nil"/>
                  <w:left w:val="single" w:sz="8" w:space="0" w:color="auto"/>
                  <w:bottom w:val="single" w:sz="8" w:space="0" w:color="auto"/>
                  <w:right w:val="single" w:sz="8" w:space="0" w:color="auto"/>
                </w:tcBorders>
                <w:shd w:val="clear" w:color="auto" w:fill="auto"/>
                <w:vAlign w:val="center"/>
              </w:tcPr>
              <w:p w14:paraId="7CAA0156" w14:textId="089421A4" w:rsidR="00782950" w:rsidRPr="00E83D56" w:rsidRDefault="00782950" w:rsidP="00782950">
                <w:pPr>
                  <w:spacing w:after="0" w:line="240" w:lineRule="auto"/>
                  <w:jc w:val="center"/>
                  <w:rPr>
                    <w:rFonts w:ascii="Arial" w:hAnsi="Arial" w:cs="Arial"/>
                  </w:rPr>
                </w:pPr>
                <w:r>
                  <w:rPr>
                    <w:rFonts w:ascii="Arial" w:hAnsi="Arial" w:cs="Arial"/>
                  </w:rPr>
                  <w:lastRenderedPageBreak/>
                  <w:t>13</w:t>
                </w:r>
              </w:p>
            </w:tc>
            <w:tc>
              <w:tcPr>
                <w:tcW w:w="2317" w:type="dxa"/>
                <w:tcBorders>
                  <w:top w:val="nil"/>
                  <w:left w:val="nil"/>
                  <w:bottom w:val="single" w:sz="8" w:space="0" w:color="auto"/>
                  <w:right w:val="single" w:sz="8" w:space="0" w:color="auto"/>
                </w:tcBorders>
                <w:shd w:val="clear" w:color="auto" w:fill="auto"/>
                <w:vAlign w:val="center"/>
              </w:tcPr>
              <w:p w14:paraId="210231FC" w14:textId="77777777" w:rsidR="00782950" w:rsidRPr="00E83D56" w:rsidRDefault="00782950" w:rsidP="00782950">
                <w:pPr>
                  <w:spacing w:after="0" w:line="240" w:lineRule="auto"/>
                  <w:jc w:val="center"/>
                  <w:rPr>
                    <w:rFonts w:ascii="Arial" w:hAnsi="Arial" w:cs="Arial"/>
                  </w:rPr>
                </w:pPr>
                <w:r w:rsidRPr="00E83D56">
                  <w:rPr>
                    <w:rFonts w:ascii="Arial" w:hAnsi="Arial" w:cs="Arial"/>
                  </w:rPr>
                  <w:t>Reconocimiento de cumpleaños de los servidores públicos del INS</w:t>
                </w:r>
              </w:p>
            </w:tc>
            <w:tc>
              <w:tcPr>
                <w:tcW w:w="2694" w:type="dxa"/>
                <w:tcBorders>
                  <w:top w:val="nil"/>
                  <w:left w:val="nil"/>
                  <w:bottom w:val="single" w:sz="8" w:space="0" w:color="auto"/>
                  <w:right w:val="single" w:sz="8" w:space="0" w:color="auto"/>
                </w:tcBorders>
                <w:shd w:val="clear" w:color="auto" w:fill="auto"/>
                <w:vAlign w:val="center"/>
              </w:tcPr>
              <w:p w14:paraId="6C446031" w14:textId="77777777" w:rsidR="00782950" w:rsidRPr="00E83D56" w:rsidRDefault="00782950" w:rsidP="00782950">
                <w:pPr>
                  <w:spacing w:after="0" w:line="240" w:lineRule="auto"/>
                  <w:jc w:val="both"/>
                  <w:rPr>
                    <w:rFonts w:ascii="Arial" w:hAnsi="Arial" w:cs="Arial"/>
                  </w:rPr>
                </w:pPr>
                <w:r w:rsidRPr="00E83D56">
                  <w:rPr>
                    <w:rFonts w:ascii="Arial" w:hAnsi="Arial" w:cs="Arial"/>
                  </w:rPr>
                  <w:t>Felicitar en su cumpleaños a los servidores públicos del INS que cumplieron en el mes, por medio de un mensaje y un detalle, que demuestre a nuestros servidores lo importante que son para la entidad y sea un motivador presente dentro de la medición de clima laboral.</w:t>
                </w:r>
              </w:p>
            </w:tc>
            <w:tc>
              <w:tcPr>
                <w:tcW w:w="3260" w:type="dxa"/>
                <w:tcBorders>
                  <w:top w:val="nil"/>
                  <w:left w:val="nil"/>
                  <w:bottom w:val="single" w:sz="8" w:space="0" w:color="auto"/>
                  <w:right w:val="single" w:sz="8" w:space="0" w:color="auto"/>
                </w:tcBorders>
                <w:shd w:val="clear" w:color="auto" w:fill="auto"/>
                <w:vAlign w:val="center"/>
              </w:tcPr>
              <w:p w14:paraId="162B3B3A" w14:textId="77777777" w:rsidR="00782950" w:rsidRPr="00E83D56" w:rsidRDefault="00782950" w:rsidP="00782950">
                <w:pPr>
                  <w:spacing w:after="0" w:line="240" w:lineRule="auto"/>
                  <w:jc w:val="center"/>
                  <w:rPr>
                    <w:rFonts w:ascii="Arial" w:hAnsi="Arial" w:cs="Arial"/>
                  </w:rPr>
                </w:pPr>
                <w:r w:rsidRPr="00E83D56">
                  <w:rPr>
                    <w:rFonts w:ascii="Arial" w:hAnsi="Arial" w:cs="Arial"/>
                  </w:rPr>
                  <w:t>Equilibrio psicosocial</w:t>
                </w:r>
              </w:p>
            </w:tc>
          </w:tr>
        </w:tbl>
        <w:p w14:paraId="79B4CBB2" w14:textId="77777777" w:rsidR="00775A62" w:rsidRPr="00E83D56" w:rsidRDefault="00775A62" w:rsidP="00775A62">
          <w:pPr>
            <w:spacing w:after="0" w:line="240" w:lineRule="auto"/>
            <w:jc w:val="both"/>
            <w:rPr>
              <w:rFonts w:ascii="Arial" w:hAnsi="Arial" w:cs="Arial"/>
            </w:rPr>
          </w:pPr>
        </w:p>
        <w:p w14:paraId="27F7681F" w14:textId="77777777" w:rsidR="00775A62" w:rsidRDefault="00775A62" w:rsidP="00775A62">
          <w:pPr>
            <w:spacing w:after="0" w:line="240" w:lineRule="auto"/>
            <w:jc w:val="center"/>
            <w:rPr>
              <w:rFonts w:ascii="Arial" w:hAnsi="Arial" w:cs="Arial"/>
              <w:b/>
            </w:rPr>
          </w:pPr>
        </w:p>
        <w:p w14:paraId="59623BDC" w14:textId="77777777" w:rsidR="00775A62" w:rsidRDefault="00775A62" w:rsidP="00775A62">
          <w:pPr>
            <w:spacing w:after="0" w:line="240" w:lineRule="auto"/>
            <w:jc w:val="center"/>
            <w:rPr>
              <w:rFonts w:ascii="Arial" w:hAnsi="Arial" w:cs="Arial"/>
              <w:b/>
            </w:rPr>
          </w:pPr>
        </w:p>
        <w:p w14:paraId="289F5585" w14:textId="4E74C414" w:rsidR="00775A62" w:rsidRPr="00E83D56" w:rsidRDefault="00775A62" w:rsidP="00775A62">
          <w:pPr>
            <w:spacing w:after="0" w:line="240" w:lineRule="auto"/>
            <w:jc w:val="center"/>
            <w:rPr>
              <w:rFonts w:ascii="Arial" w:hAnsi="Arial" w:cs="Arial"/>
              <w:b/>
            </w:rPr>
          </w:pPr>
          <w:r w:rsidRPr="00E83D56">
            <w:rPr>
              <w:rFonts w:ascii="Arial" w:hAnsi="Arial" w:cs="Arial"/>
              <w:b/>
            </w:rPr>
            <w:t>CUARTO TRIMESTRE</w:t>
          </w:r>
        </w:p>
        <w:p w14:paraId="03A086B1" w14:textId="77777777" w:rsidR="00775A62" w:rsidRPr="00E83D56" w:rsidRDefault="00775A62" w:rsidP="00775A62">
          <w:pPr>
            <w:spacing w:after="0" w:line="240" w:lineRule="auto"/>
            <w:jc w:val="both"/>
            <w:rPr>
              <w:rFonts w:ascii="Arial" w:hAnsi="Arial" w:cs="Aria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410"/>
            <w:gridCol w:w="2693"/>
            <w:gridCol w:w="2977"/>
          </w:tblGrid>
          <w:tr w:rsidR="00775A62" w:rsidRPr="00E83D56" w14:paraId="3EC1B613" w14:textId="77777777" w:rsidTr="000572C8">
            <w:trPr>
              <w:trHeight w:val="300"/>
              <w:tblHeader/>
              <w:jc w:val="center"/>
            </w:trPr>
            <w:tc>
              <w:tcPr>
                <w:tcW w:w="704" w:type="dxa"/>
                <w:shd w:val="clear" w:color="A5A5A5" w:fill="A5A5A5"/>
                <w:vAlign w:val="center"/>
                <w:hideMark/>
              </w:tcPr>
              <w:p w14:paraId="405BF0B1"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No.</w:t>
                </w:r>
              </w:p>
            </w:tc>
            <w:tc>
              <w:tcPr>
                <w:tcW w:w="2410" w:type="dxa"/>
                <w:shd w:val="clear" w:color="A5A5A5" w:fill="A5A5A5"/>
                <w:vAlign w:val="center"/>
                <w:hideMark/>
              </w:tcPr>
              <w:p w14:paraId="222D9F94"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ACTIVIDAD</w:t>
                </w:r>
              </w:p>
            </w:tc>
            <w:tc>
              <w:tcPr>
                <w:tcW w:w="2693" w:type="dxa"/>
                <w:shd w:val="clear" w:color="A5A5A5" w:fill="A5A5A5"/>
                <w:vAlign w:val="center"/>
                <w:hideMark/>
              </w:tcPr>
              <w:p w14:paraId="4B4FAC1C"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OBJETIVO DE LA ACTIVIDAD</w:t>
                </w:r>
              </w:p>
            </w:tc>
            <w:tc>
              <w:tcPr>
                <w:tcW w:w="2977" w:type="dxa"/>
                <w:shd w:val="clear" w:color="A5A5A5" w:fill="A5A5A5"/>
                <w:vAlign w:val="center"/>
                <w:hideMark/>
              </w:tcPr>
              <w:p w14:paraId="4A8A829E" w14:textId="77777777" w:rsidR="00775A62" w:rsidRPr="00E83D56" w:rsidRDefault="00775A62" w:rsidP="000572C8">
                <w:pPr>
                  <w:spacing w:after="0" w:line="240" w:lineRule="auto"/>
                  <w:jc w:val="center"/>
                  <w:rPr>
                    <w:rFonts w:ascii="Arial" w:hAnsi="Arial" w:cs="Arial"/>
                    <w:b/>
                  </w:rPr>
                </w:pPr>
                <w:r w:rsidRPr="00E83D56">
                  <w:rPr>
                    <w:rFonts w:ascii="Arial" w:hAnsi="Arial" w:cs="Arial"/>
                    <w:b/>
                  </w:rPr>
                  <w:t>EJE</w:t>
                </w:r>
              </w:p>
            </w:tc>
          </w:tr>
          <w:tr w:rsidR="00775A62" w:rsidRPr="00E83D56" w14:paraId="7195B56A" w14:textId="77777777" w:rsidTr="002815ED">
            <w:trPr>
              <w:trHeight w:val="765"/>
              <w:jc w:val="center"/>
            </w:trPr>
            <w:tc>
              <w:tcPr>
                <w:tcW w:w="704" w:type="dxa"/>
                <w:shd w:val="clear" w:color="auto" w:fill="auto"/>
                <w:vAlign w:val="center"/>
              </w:tcPr>
              <w:p w14:paraId="2872C61A" w14:textId="65D6BB54" w:rsidR="00775A62" w:rsidRPr="00E83D56" w:rsidRDefault="00685C4B" w:rsidP="000572C8">
                <w:pPr>
                  <w:spacing w:after="0" w:line="240" w:lineRule="auto"/>
                  <w:jc w:val="center"/>
                  <w:rPr>
                    <w:rFonts w:ascii="Arial" w:hAnsi="Arial" w:cs="Arial"/>
                  </w:rPr>
                </w:pPr>
                <w:r>
                  <w:rPr>
                    <w:rFonts w:ascii="Arial" w:hAnsi="Arial" w:cs="Arial"/>
                  </w:rPr>
                  <w:t>1</w:t>
                </w:r>
              </w:p>
            </w:tc>
            <w:tc>
              <w:tcPr>
                <w:tcW w:w="2410" w:type="dxa"/>
                <w:shd w:val="clear" w:color="auto" w:fill="auto"/>
                <w:vAlign w:val="center"/>
                <w:hideMark/>
              </w:tcPr>
              <w:p w14:paraId="5626AD0F" w14:textId="6BA879F3" w:rsidR="00775A62" w:rsidRPr="00E83D56" w:rsidRDefault="00775A62" w:rsidP="000572C8">
                <w:pPr>
                  <w:spacing w:after="0" w:line="240" w:lineRule="auto"/>
                  <w:jc w:val="center"/>
                  <w:rPr>
                    <w:rFonts w:ascii="Arial" w:hAnsi="Arial" w:cs="Arial"/>
                  </w:rPr>
                </w:pPr>
                <w:r w:rsidRPr="00E83D56">
                  <w:rPr>
                    <w:rFonts w:ascii="Arial" w:hAnsi="Arial" w:cs="Arial"/>
                  </w:rPr>
                  <w:t xml:space="preserve">Clase de </w:t>
                </w:r>
                <w:r w:rsidR="001A58E5">
                  <w:rPr>
                    <w:rFonts w:ascii="Arial" w:hAnsi="Arial" w:cs="Arial"/>
                  </w:rPr>
                  <w:t>Rumba</w:t>
                </w:r>
              </w:p>
            </w:tc>
            <w:tc>
              <w:tcPr>
                <w:tcW w:w="2693" w:type="dxa"/>
                <w:shd w:val="clear" w:color="auto" w:fill="auto"/>
                <w:vAlign w:val="center"/>
                <w:hideMark/>
              </w:tcPr>
              <w:p w14:paraId="24C9FB95" w14:textId="77777777" w:rsidR="00775A62" w:rsidRPr="00E83D56" w:rsidRDefault="00775A62" w:rsidP="000572C8">
                <w:pPr>
                  <w:spacing w:after="0" w:line="240" w:lineRule="auto"/>
                  <w:jc w:val="both"/>
                  <w:rPr>
                    <w:rFonts w:ascii="Arial" w:hAnsi="Arial" w:cs="Arial"/>
                  </w:rPr>
                </w:pPr>
                <w:r w:rsidRPr="00E83D56">
                  <w:rPr>
                    <w:rFonts w:ascii="Arial" w:hAnsi="Arial" w:cs="Arial"/>
                  </w:rPr>
                  <w:t>Promover la importancia de la actividad física en los servidores del INS.</w:t>
                </w:r>
              </w:p>
            </w:tc>
            <w:tc>
              <w:tcPr>
                <w:tcW w:w="2977" w:type="dxa"/>
                <w:shd w:val="clear" w:color="auto" w:fill="auto"/>
                <w:vAlign w:val="center"/>
                <w:hideMark/>
              </w:tcPr>
              <w:p w14:paraId="73C54284" w14:textId="77777777" w:rsidR="00775A62" w:rsidRPr="00E83D56" w:rsidRDefault="00775A62" w:rsidP="000572C8">
                <w:pPr>
                  <w:spacing w:after="0" w:line="240" w:lineRule="auto"/>
                  <w:jc w:val="center"/>
                  <w:rPr>
                    <w:rFonts w:ascii="Arial" w:hAnsi="Arial" w:cs="Arial"/>
                  </w:rPr>
                </w:pPr>
                <w:r w:rsidRPr="00E83D56">
                  <w:rPr>
                    <w:rFonts w:ascii="Arial" w:hAnsi="Arial" w:cs="Arial"/>
                  </w:rPr>
                  <w:t>Salud mental</w:t>
                </w:r>
              </w:p>
            </w:tc>
          </w:tr>
          <w:tr w:rsidR="003422A5" w:rsidRPr="00E83D56" w14:paraId="27A97142" w14:textId="77777777" w:rsidTr="000572C8">
            <w:trPr>
              <w:trHeight w:val="1020"/>
              <w:jc w:val="center"/>
            </w:trPr>
            <w:tc>
              <w:tcPr>
                <w:tcW w:w="704" w:type="dxa"/>
                <w:shd w:val="clear" w:color="auto" w:fill="auto"/>
                <w:vAlign w:val="center"/>
              </w:tcPr>
              <w:p w14:paraId="650A2988" w14:textId="79DD7442" w:rsidR="003422A5" w:rsidRPr="00E83D56" w:rsidRDefault="00685C4B" w:rsidP="003422A5">
                <w:pPr>
                  <w:spacing w:after="0" w:line="240" w:lineRule="auto"/>
                  <w:jc w:val="center"/>
                  <w:rPr>
                    <w:rFonts w:ascii="Arial" w:hAnsi="Arial" w:cs="Arial"/>
                  </w:rPr>
                </w:pPr>
                <w:r>
                  <w:rPr>
                    <w:rFonts w:ascii="Arial" w:hAnsi="Arial" w:cs="Arial"/>
                  </w:rPr>
                  <w:t>2</w:t>
                </w:r>
              </w:p>
            </w:tc>
            <w:tc>
              <w:tcPr>
                <w:tcW w:w="2410" w:type="dxa"/>
                <w:shd w:val="clear" w:color="000000" w:fill="FFFFFF"/>
                <w:vAlign w:val="center"/>
              </w:tcPr>
              <w:p w14:paraId="51E83693" w14:textId="442CE8D2" w:rsidR="003422A5" w:rsidRPr="00E83D56" w:rsidRDefault="003422A5" w:rsidP="003422A5">
                <w:pPr>
                  <w:spacing w:after="0" w:line="240" w:lineRule="auto"/>
                  <w:jc w:val="center"/>
                  <w:rPr>
                    <w:rFonts w:ascii="Arial" w:hAnsi="Arial" w:cs="Arial"/>
                  </w:rPr>
                </w:pPr>
                <w:r>
                  <w:rPr>
                    <w:rFonts w:ascii="Arial" w:hAnsi="Arial" w:cs="Arial"/>
                  </w:rPr>
                  <w:t>Vacaciones recreativas</w:t>
                </w:r>
              </w:p>
            </w:tc>
            <w:tc>
              <w:tcPr>
                <w:tcW w:w="2693" w:type="dxa"/>
                <w:shd w:val="clear" w:color="000000" w:fill="FFFFFF"/>
                <w:vAlign w:val="center"/>
              </w:tcPr>
              <w:p w14:paraId="54827C05" w14:textId="09EC9D47" w:rsidR="003422A5" w:rsidRPr="00E83D56" w:rsidRDefault="003422A5" w:rsidP="003422A5">
                <w:pPr>
                  <w:spacing w:after="0" w:line="240" w:lineRule="auto"/>
                  <w:jc w:val="both"/>
                  <w:rPr>
                    <w:rFonts w:ascii="Arial" w:hAnsi="Arial" w:cs="Arial"/>
                  </w:rPr>
                </w:pPr>
                <w:r>
                  <w:rPr>
                    <w:rFonts w:ascii="Arial" w:hAnsi="Arial" w:cs="Arial"/>
                  </w:rPr>
                  <w:t xml:space="preserve">Fomentar la recreación y ofrecer un espacio de integración a los hijos de los servidores. </w:t>
                </w:r>
              </w:p>
            </w:tc>
            <w:tc>
              <w:tcPr>
                <w:tcW w:w="2977" w:type="dxa"/>
                <w:shd w:val="clear" w:color="auto" w:fill="auto"/>
                <w:vAlign w:val="center"/>
              </w:tcPr>
              <w:p w14:paraId="2CDCA4C2" w14:textId="555A703A" w:rsidR="003422A5" w:rsidRPr="00E83D56" w:rsidRDefault="003422A5" w:rsidP="003422A5">
                <w:pPr>
                  <w:spacing w:after="0" w:line="240" w:lineRule="auto"/>
                  <w:jc w:val="center"/>
                  <w:rPr>
                    <w:rFonts w:ascii="Arial" w:hAnsi="Arial" w:cs="Arial"/>
                  </w:rPr>
                </w:pPr>
                <w:r>
                  <w:rPr>
                    <w:rFonts w:ascii="Arial" w:hAnsi="Arial" w:cs="Arial"/>
                  </w:rPr>
                  <w:t>Equilibrio Psicosocial</w:t>
                </w:r>
              </w:p>
            </w:tc>
          </w:tr>
          <w:tr w:rsidR="003422A5" w:rsidRPr="00E83D56" w14:paraId="14CACD84" w14:textId="77777777" w:rsidTr="00BD27AF">
            <w:trPr>
              <w:trHeight w:val="1020"/>
              <w:jc w:val="center"/>
            </w:trPr>
            <w:tc>
              <w:tcPr>
                <w:tcW w:w="704" w:type="dxa"/>
                <w:shd w:val="clear" w:color="auto" w:fill="auto"/>
                <w:vAlign w:val="center"/>
              </w:tcPr>
              <w:p w14:paraId="175DA044" w14:textId="3FC1F3A6" w:rsidR="003422A5" w:rsidRPr="00E83D56" w:rsidRDefault="00685C4B" w:rsidP="003422A5">
                <w:pPr>
                  <w:spacing w:after="0" w:line="240" w:lineRule="auto"/>
                  <w:jc w:val="center"/>
                  <w:rPr>
                    <w:rFonts w:ascii="Arial" w:hAnsi="Arial" w:cs="Arial"/>
                  </w:rPr>
                </w:pPr>
                <w:r>
                  <w:rPr>
                    <w:rFonts w:ascii="Arial" w:hAnsi="Arial" w:cs="Arial"/>
                  </w:rPr>
                  <w:t>3</w:t>
                </w:r>
              </w:p>
            </w:tc>
            <w:tc>
              <w:tcPr>
                <w:tcW w:w="2410" w:type="dxa"/>
                <w:shd w:val="clear" w:color="000000" w:fill="FFFFFF"/>
                <w:vAlign w:val="center"/>
              </w:tcPr>
              <w:p w14:paraId="7DDA14CF" w14:textId="6A2F0FEC" w:rsidR="003422A5" w:rsidRPr="00E83D56" w:rsidRDefault="003422A5" w:rsidP="003422A5">
                <w:pPr>
                  <w:spacing w:after="0" w:line="240" w:lineRule="auto"/>
                  <w:jc w:val="center"/>
                  <w:rPr>
                    <w:rFonts w:ascii="Arial" w:hAnsi="Arial" w:cs="Arial"/>
                  </w:rPr>
                </w:pPr>
                <w:r w:rsidRPr="00E83D56">
                  <w:rPr>
                    <w:rFonts w:ascii="Arial" w:hAnsi="Arial" w:cs="Arial"/>
                  </w:rPr>
                  <w:t>Celebración Halloween  Hijos de Servidores</w:t>
                </w:r>
              </w:p>
            </w:tc>
            <w:tc>
              <w:tcPr>
                <w:tcW w:w="2693" w:type="dxa"/>
                <w:shd w:val="clear" w:color="000000" w:fill="FFFFFF"/>
                <w:vAlign w:val="center"/>
              </w:tcPr>
              <w:p w14:paraId="325D4DAC" w14:textId="2A82AE06" w:rsidR="003422A5" w:rsidRPr="00E83D56" w:rsidRDefault="003422A5" w:rsidP="003422A5">
                <w:pPr>
                  <w:spacing w:after="0" w:line="240" w:lineRule="auto"/>
                  <w:jc w:val="both"/>
                  <w:rPr>
                    <w:rFonts w:ascii="Arial" w:hAnsi="Arial" w:cs="Arial"/>
                  </w:rPr>
                </w:pPr>
                <w:r w:rsidRPr="00E83D56">
                  <w:rPr>
                    <w:rFonts w:ascii="Arial" w:hAnsi="Arial" w:cs="Arial"/>
                  </w:rPr>
                  <w:t xml:space="preserve">Reconocer fechas especiales de los hijos de los servidores  </w:t>
                </w:r>
              </w:p>
            </w:tc>
            <w:tc>
              <w:tcPr>
                <w:tcW w:w="2977" w:type="dxa"/>
                <w:shd w:val="clear" w:color="auto" w:fill="auto"/>
                <w:vAlign w:val="center"/>
              </w:tcPr>
              <w:p w14:paraId="40799EB8" w14:textId="725AD51F"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w:t>
                </w:r>
              </w:p>
            </w:tc>
          </w:tr>
          <w:tr w:rsidR="003422A5" w:rsidRPr="00E83D56" w14:paraId="2E3B7C79" w14:textId="77777777" w:rsidTr="00BD27AF">
            <w:trPr>
              <w:trHeight w:val="510"/>
              <w:jc w:val="center"/>
            </w:trPr>
            <w:tc>
              <w:tcPr>
                <w:tcW w:w="704" w:type="dxa"/>
                <w:shd w:val="clear" w:color="auto" w:fill="auto"/>
                <w:vAlign w:val="center"/>
              </w:tcPr>
              <w:p w14:paraId="1E2E78D3" w14:textId="77777777" w:rsidR="003422A5" w:rsidRDefault="003422A5" w:rsidP="003422A5">
                <w:pPr>
                  <w:spacing w:after="0" w:line="240" w:lineRule="auto"/>
                  <w:jc w:val="center"/>
                  <w:rPr>
                    <w:rFonts w:ascii="Arial" w:hAnsi="Arial" w:cs="Arial"/>
                  </w:rPr>
                </w:pPr>
              </w:p>
              <w:p w14:paraId="433AFE2B" w14:textId="6B3B8A2F" w:rsidR="00685C4B" w:rsidRPr="00685C4B" w:rsidRDefault="00685C4B" w:rsidP="00685C4B">
                <w:pPr>
                  <w:rPr>
                    <w:rFonts w:ascii="Arial" w:hAnsi="Arial" w:cs="Arial"/>
                  </w:rPr>
                </w:pPr>
                <w:r>
                  <w:rPr>
                    <w:rFonts w:ascii="Arial" w:hAnsi="Arial" w:cs="Arial"/>
                  </w:rPr>
                  <w:t xml:space="preserve">  4</w:t>
                </w:r>
              </w:p>
            </w:tc>
            <w:tc>
              <w:tcPr>
                <w:tcW w:w="2410" w:type="dxa"/>
                <w:shd w:val="clear" w:color="auto" w:fill="auto"/>
                <w:vAlign w:val="center"/>
              </w:tcPr>
              <w:p w14:paraId="4935A0D2" w14:textId="7EF39BFE" w:rsidR="003422A5" w:rsidRPr="00E83D56" w:rsidRDefault="003422A5" w:rsidP="003422A5">
                <w:pPr>
                  <w:spacing w:after="0" w:line="240" w:lineRule="auto"/>
                  <w:jc w:val="center"/>
                  <w:rPr>
                    <w:rFonts w:ascii="Arial" w:hAnsi="Arial" w:cs="Arial"/>
                  </w:rPr>
                </w:pPr>
                <w:r w:rsidRPr="00E83D56">
                  <w:rPr>
                    <w:rFonts w:ascii="Arial" w:hAnsi="Arial" w:cs="Arial"/>
                  </w:rPr>
                  <w:t>Charla Salud Mental</w:t>
                </w:r>
              </w:p>
            </w:tc>
            <w:tc>
              <w:tcPr>
                <w:tcW w:w="2693" w:type="dxa"/>
                <w:shd w:val="clear" w:color="auto" w:fill="auto"/>
                <w:vAlign w:val="center"/>
              </w:tcPr>
              <w:p w14:paraId="29677307" w14:textId="62B45A74" w:rsidR="003422A5" w:rsidRPr="00E83D56" w:rsidRDefault="003422A5" w:rsidP="003422A5">
                <w:pPr>
                  <w:spacing w:after="0" w:line="240" w:lineRule="auto"/>
                  <w:jc w:val="both"/>
                  <w:rPr>
                    <w:rFonts w:ascii="Arial" w:hAnsi="Arial" w:cs="Arial"/>
                  </w:rPr>
                </w:pPr>
                <w:r w:rsidRPr="00E83D56">
                  <w:rPr>
                    <w:rFonts w:ascii="Arial" w:hAnsi="Arial" w:cs="Arial"/>
                  </w:rPr>
                  <w:t xml:space="preserve">Fortalecer la salud mental de los servidores de la entidad, creando estrategias para afrontar los desafíos de la emergencia sanitaria. </w:t>
                </w:r>
              </w:p>
            </w:tc>
            <w:tc>
              <w:tcPr>
                <w:tcW w:w="2977" w:type="dxa"/>
                <w:shd w:val="clear" w:color="auto" w:fill="auto"/>
                <w:vAlign w:val="center"/>
              </w:tcPr>
              <w:p w14:paraId="00B4AC1D" w14:textId="3BFF05A8" w:rsidR="003422A5" w:rsidRPr="00E83D56" w:rsidRDefault="003422A5" w:rsidP="003422A5">
                <w:pPr>
                  <w:spacing w:after="0" w:line="240" w:lineRule="auto"/>
                  <w:jc w:val="center"/>
                  <w:rPr>
                    <w:rFonts w:ascii="Arial" w:hAnsi="Arial" w:cs="Arial"/>
                  </w:rPr>
                </w:pPr>
                <w:r w:rsidRPr="00E83D56">
                  <w:rPr>
                    <w:rFonts w:ascii="Arial" w:hAnsi="Arial" w:cs="Arial"/>
                  </w:rPr>
                  <w:t>Salud mental</w:t>
                </w:r>
              </w:p>
            </w:tc>
          </w:tr>
          <w:tr w:rsidR="003422A5" w:rsidRPr="00E83D56" w14:paraId="7B462042" w14:textId="77777777" w:rsidTr="00BD27AF">
            <w:trPr>
              <w:trHeight w:val="765"/>
              <w:jc w:val="center"/>
            </w:trPr>
            <w:tc>
              <w:tcPr>
                <w:tcW w:w="704" w:type="dxa"/>
                <w:shd w:val="clear" w:color="auto" w:fill="auto"/>
                <w:vAlign w:val="center"/>
              </w:tcPr>
              <w:p w14:paraId="3B2300AE" w14:textId="038F68F4" w:rsidR="003422A5" w:rsidRPr="00E83D56" w:rsidRDefault="00685C4B" w:rsidP="003422A5">
                <w:pPr>
                  <w:spacing w:after="0" w:line="240" w:lineRule="auto"/>
                  <w:jc w:val="center"/>
                  <w:rPr>
                    <w:rFonts w:ascii="Arial" w:hAnsi="Arial" w:cs="Arial"/>
                  </w:rPr>
                </w:pPr>
                <w:r>
                  <w:rPr>
                    <w:rFonts w:ascii="Arial" w:hAnsi="Arial" w:cs="Arial"/>
                  </w:rPr>
                  <w:t>5</w:t>
                </w:r>
              </w:p>
            </w:tc>
            <w:tc>
              <w:tcPr>
                <w:tcW w:w="2410" w:type="dxa"/>
                <w:shd w:val="clear" w:color="000000" w:fill="FFFFFF"/>
                <w:vAlign w:val="center"/>
              </w:tcPr>
              <w:p w14:paraId="48DDE692" w14:textId="1F6115F5" w:rsidR="003422A5" w:rsidRPr="00E83D56" w:rsidRDefault="003422A5" w:rsidP="003422A5">
                <w:pPr>
                  <w:spacing w:after="0" w:line="240" w:lineRule="auto"/>
                  <w:jc w:val="center"/>
                  <w:rPr>
                    <w:rFonts w:ascii="Arial" w:hAnsi="Arial" w:cs="Arial"/>
                  </w:rPr>
                </w:pPr>
                <w:r>
                  <w:rPr>
                    <w:rFonts w:ascii="Arial" w:hAnsi="Arial" w:cs="Arial"/>
                  </w:rPr>
                  <w:t>Feria artesanal y de emprendimiento</w:t>
                </w:r>
              </w:p>
            </w:tc>
            <w:tc>
              <w:tcPr>
                <w:tcW w:w="2693" w:type="dxa"/>
                <w:shd w:val="clear" w:color="000000" w:fill="FFFFFF"/>
                <w:vAlign w:val="center"/>
              </w:tcPr>
              <w:p w14:paraId="03E3389F" w14:textId="6A942314" w:rsidR="003422A5" w:rsidRPr="00E83D56" w:rsidRDefault="003422A5" w:rsidP="003422A5">
                <w:pPr>
                  <w:spacing w:after="0" w:line="240" w:lineRule="auto"/>
                  <w:jc w:val="both"/>
                  <w:rPr>
                    <w:rFonts w:ascii="Arial" w:hAnsi="Arial" w:cs="Arial"/>
                  </w:rPr>
                </w:pPr>
                <w:r>
                  <w:rPr>
                    <w:rFonts w:ascii="Arial" w:hAnsi="Arial" w:cs="Arial"/>
                  </w:rPr>
                  <w:t>Incentivar los emprendimientos de los integrantes de la familia INS</w:t>
                </w:r>
              </w:p>
            </w:tc>
            <w:tc>
              <w:tcPr>
                <w:tcW w:w="2977" w:type="dxa"/>
                <w:shd w:val="clear" w:color="auto" w:fill="auto"/>
                <w:vAlign w:val="center"/>
              </w:tcPr>
              <w:p w14:paraId="3EFFED79" w14:textId="5012B69E" w:rsidR="003422A5" w:rsidRPr="00E83D56" w:rsidRDefault="003422A5" w:rsidP="003422A5">
                <w:pPr>
                  <w:spacing w:after="0" w:line="240" w:lineRule="auto"/>
                  <w:jc w:val="center"/>
                  <w:rPr>
                    <w:rFonts w:ascii="Arial" w:hAnsi="Arial" w:cs="Arial"/>
                  </w:rPr>
                </w:pPr>
                <w:r>
                  <w:rPr>
                    <w:rFonts w:ascii="Arial" w:hAnsi="Arial" w:cs="Arial"/>
                  </w:rPr>
                  <w:t>Equilibrio psicosocial</w:t>
                </w:r>
              </w:p>
            </w:tc>
          </w:tr>
          <w:tr w:rsidR="003422A5" w:rsidRPr="00E83D56" w14:paraId="2B9552C1" w14:textId="77777777" w:rsidTr="00BD27AF">
            <w:trPr>
              <w:trHeight w:val="1275"/>
              <w:jc w:val="center"/>
            </w:trPr>
            <w:tc>
              <w:tcPr>
                <w:tcW w:w="704" w:type="dxa"/>
                <w:shd w:val="clear" w:color="auto" w:fill="auto"/>
                <w:vAlign w:val="center"/>
              </w:tcPr>
              <w:p w14:paraId="4C5073FE" w14:textId="0F2D8F8C" w:rsidR="003422A5" w:rsidRPr="00E83D56" w:rsidRDefault="00685C4B" w:rsidP="003422A5">
                <w:pPr>
                  <w:spacing w:after="0" w:line="240" w:lineRule="auto"/>
                  <w:jc w:val="center"/>
                  <w:rPr>
                    <w:rFonts w:ascii="Arial" w:hAnsi="Arial" w:cs="Arial"/>
                  </w:rPr>
                </w:pPr>
                <w:r>
                  <w:rPr>
                    <w:rFonts w:ascii="Arial" w:hAnsi="Arial" w:cs="Arial"/>
                  </w:rPr>
                  <w:lastRenderedPageBreak/>
                  <w:t>6</w:t>
                </w:r>
              </w:p>
            </w:tc>
            <w:tc>
              <w:tcPr>
                <w:tcW w:w="2410" w:type="dxa"/>
                <w:shd w:val="clear" w:color="000000" w:fill="FFFFFF"/>
                <w:vAlign w:val="center"/>
              </w:tcPr>
              <w:p w14:paraId="457EC664" w14:textId="4FD89F25" w:rsidR="003422A5" w:rsidRPr="00E83D56" w:rsidRDefault="003422A5" w:rsidP="003422A5">
                <w:pPr>
                  <w:spacing w:after="0" w:line="240" w:lineRule="auto"/>
                  <w:jc w:val="center"/>
                  <w:rPr>
                    <w:rFonts w:ascii="Arial" w:hAnsi="Arial" w:cs="Arial"/>
                  </w:rPr>
                </w:pPr>
                <w:r w:rsidRPr="00E83D56">
                  <w:rPr>
                    <w:rFonts w:ascii="Arial" w:hAnsi="Arial" w:cs="Arial"/>
                  </w:rPr>
                  <w:t>Tarde de cine</w:t>
                </w:r>
              </w:p>
            </w:tc>
            <w:tc>
              <w:tcPr>
                <w:tcW w:w="2693" w:type="dxa"/>
                <w:shd w:val="clear" w:color="000000" w:fill="FFFFFF"/>
                <w:vAlign w:val="center"/>
              </w:tcPr>
              <w:p w14:paraId="2B8DD27B" w14:textId="445E23B6" w:rsidR="003422A5" w:rsidRPr="00E83D56" w:rsidRDefault="003422A5" w:rsidP="003422A5">
                <w:pPr>
                  <w:spacing w:after="0" w:line="240" w:lineRule="auto"/>
                  <w:jc w:val="both"/>
                  <w:rPr>
                    <w:rFonts w:ascii="Arial" w:hAnsi="Arial" w:cs="Arial"/>
                  </w:rPr>
                </w:pPr>
                <w:r w:rsidRPr="00E83D56">
                  <w:rPr>
                    <w:rFonts w:ascii="Arial" w:hAnsi="Arial" w:cs="Arial"/>
                  </w:rPr>
                  <w:t>Garantizar un espacio de esparcimiento e integración a los servidores del INS</w:t>
                </w:r>
              </w:p>
            </w:tc>
            <w:tc>
              <w:tcPr>
                <w:tcW w:w="2977" w:type="dxa"/>
                <w:shd w:val="clear" w:color="auto" w:fill="auto"/>
                <w:vAlign w:val="center"/>
              </w:tcPr>
              <w:p w14:paraId="7AD07E97" w14:textId="6A8CCBB7"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   salud mental y transformación digital.</w:t>
                </w:r>
              </w:p>
            </w:tc>
          </w:tr>
          <w:tr w:rsidR="003422A5" w:rsidRPr="00E83D56" w14:paraId="254C8E3F" w14:textId="77777777" w:rsidTr="00BD27AF">
            <w:trPr>
              <w:trHeight w:val="1020"/>
              <w:jc w:val="center"/>
            </w:trPr>
            <w:tc>
              <w:tcPr>
                <w:tcW w:w="704" w:type="dxa"/>
                <w:shd w:val="clear" w:color="auto" w:fill="auto"/>
                <w:vAlign w:val="center"/>
              </w:tcPr>
              <w:p w14:paraId="1A947F2C" w14:textId="3725B386" w:rsidR="003422A5" w:rsidRPr="00E83D56" w:rsidRDefault="00685C4B" w:rsidP="003422A5">
                <w:pPr>
                  <w:spacing w:after="0" w:line="240" w:lineRule="auto"/>
                  <w:jc w:val="center"/>
                  <w:rPr>
                    <w:rFonts w:ascii="Arial" w:hAnsi="Arial" w:cs="Arial"/>
                  </w:rPr>
                </w:pPr>
                <w:r>
                  <w:rPr>
                    <w:rFonts w:ascii="Arial" w:hAnsi="Arial" w:cs="Arial"/>
                  </w:rPr>
                  <w:t>7</w:t>
                </w:r>
              </w:p>
            </w:tc>
            <w:tc>
              <w:tcPr>
                <w:tcW w:w="2410" w:type="dxa"/>
                <w:shd w:val="clear" w:color="auto" w:fill="auto"/>
                <w:vAlign w:val="center"/>
              </w:tcPr>
              <w:p w14:paraId="4DDF7248" w14:textId="3619B6B8" w:rsidR="003422A5" w:rsidRPr="00E83D56" w:rsidRDefault="003422A5" w:rsidP="003422A5">
                <w:pPr>
                  <w:spacing w:after="0" w:line="240" w:lineRule="auto"/>
                  <w:jc w:val="center"/>
                  <w:rPr>
                    <w:rFonts w:ascii="Arial" w:hAnsi="Arial" w:cs="Arial"/>
                  </w:rPr>
                </w:pPr>
                <w:r w:rsidRPr="00E83D56">
                  <w:rPr>
                    <w:rFonts w:ascii="Arial" w:hAnsi="Arial" w:cs="Arial"/>
                  </w:rPr>
                  <w:t>Charla no violencia contra las mujeres</w:t>
                </w:r>
              </w:p>
            </w:tc>
            <w:tc>
              <w:tcPr>
                <w:tcW w:w="2693" w:type="dxa"/>
                <w:shd w:val="clear" w:color="auto" w:fill="auto"/>
                <w:vAlign w:val="center"/>
              </w:tcPr>
              <w:p w14:paraId="10300FF2" w14:textId="1383922E" w:rsidR="003422A5" w:rsidRPr="00E83D56" w:rsidRDefault="003422A5" w:rsidP="003422A5">
                <w:pPr>
                  <w:spacing w:after="0" w:line="240" w:lineRule="auto"/>
                  <w:jc w:val="both"/>
                  <w:rPr>
                    <w:rFonts w:ascii="Arial" w:hAnsi="Arial" w:cs="Arial"/>
                  </w:rPr>
                </w:pPr>
                <w:r w:rsidRPr="00E83D56">
                  <w:rPr>
                    <w:rFonts w:ascii="Arial" w:hAnsi="Arial" w:cs="Arial"/>
                  </w:rPr>
                  <w:t xml:space="preserve">Fomentar la equidad de género y prevenir la violencia contra la mujer </w:t>
                </w:r>
              </w:p>
            </w:tc>
            <w:tc>
              <w:tcPr>
                <w:tcW w:w="2977" w:type="dxa"/>
                <w:shd w:val="clear" w:color="auto" w:fill="auto"/>
                <w:vAlign w:val="center"/>
              </w:tcPr>
              <w:p w14:paraId="1EE07DF3" w14:textId="398BA050" w:rsidR="003422A5" w:rsidRPr="00E83D56" w:rsidRDefault="003422A5" w:rsidP="003422A5">
                <w:pPr>
                  <w:spacing w:after="0" w:line="240" w:lineRule="auto"/>
                  <w:jc w:val="center"/>
                  <w:rPr>
                    <w:rFonts w:ascii="Arial" w:hAnsi="Arial" w:cs="Arial"/>
                  </w:rPr>
                </w:pPr>
                <w:r w:rsidRPr="00E83D56">
                  <w:rPr>
                    <w:rFonts w:ascii="Arial" w:hAnsi="Arial" w:cs="Arial"/>
                  </w:rPr>
                  <w:t>Diversidad e inclusión</w:t>
                </w:r>
              </w:p>
            </w:tc>
          </w:tr>
          <w:tr w:rsidR="003422A5" w:rsidRPr="00E83D56" w14:paraId="784A9FC9" w14:textId="77777777" w:rsidTr="003422A5">
            <w:trPr>
              <w:trHeight w:val="1020"/>
              <w:jc w:val="center"/>
            </w:trPr>
            <w:tc>
              <w:tcPr>
                <w:tcW w:w="704" w:type="dxa"/>
                <w:shd w:val="clear" w:color="auto" w:fill="auto"/>
                <w:vAlign w:val="center"/>
              </w:tcPr>
              <w:p w14:paraId="04F9DEDB" w14:textId="06B331EF" w:rsidR="003422A5" w:rsidRPr="00E83D56" w:rsidRDefault="00685C4B" w:rsidP="003422A5">
                <w:pPr>
                  <w:spacing w:after="0" w:line="240" w:lineRule="auto"/>
                  <w:jc w:val="center"/>
                  <w:rPr>
                    <w:rFonts w:ascii="Arial" w:hAnsi="Arial" w:cs="Arial"/>
                  </w:rPr>
                </w:pPr>
                <w:r>
                  <w:rPr>
                    <w:rFonts w:ascii="Arial" w:hAnsi="Arial" w:cs="Arial"/>
                  </w:rPr>
                  <w:t>8</w:t>
                </w:r>
              </w:p>
            </w:tc>
            <w:tc>
              <w:tcPr>
                <w:tcW w:w="2410" w:type="dxa"/>
                <w:shd w:val="clear" w:color="auto" w:fill="auto"/>
                <w:vAlign w:val="center"/>
              </w:tcPr>
              <w:p w14:paraId="00E7347B" w14:textId="27D64EEE" w:rsidR="003422A5" w:rsidRPr="00E83D56" w:rsidRDefault="003422A5" w:rsidP="003422A5">
                <w:pPr>
                  <w:spacing w:after="0" w:line="240" w:lineRule="auto"/>
                  <w:jc w:val="center"/>
                  <w:rPr>
                    <w:rFonts w:ascii="Arial" w:hAnsi="Arial" w:cs="Arial"/>
                  </w:rPr>
                </w:pPr>
                <w:r w:rsidRPr="00E83D56">
                  <w:rPr>
                    <w:rFonts w:ascii="Arial" w:hAnsi="Arial" w:cs="Arial"/>
                  </w:rPr>
                  <w:t>Celebración Halloween   Servidores</w:t>
                </w:r>
              </w:p>
            </w:tc>
            <w:tc>
              <w:tcPr>
                <w:tcW w:w="2693" w:type="dxa"/>
                <w:shd w:val="clear" w:color="auto" w:fill="auto"/>
                <w:vAlign w:val="center"/>
              </w:tcPr>
              <w:p w14:paraId="40D4F9A6" w14:textId="639EC937" w:rsidR="003422A5" w:rsidRPr="00E83D56" w:rsidRDefault="003422A5" w:rsidP="003422A5">
                <w:pPr>
                  <w:spacing w:after="0" w:line="240" w:lineRule="auto"/>
                  <w:jc w:val="both"/>
                  <w:rPr>
                    <w:rFonts w:ascii="Arial" w:hAnsi="Arial" w:cs="Arial"/>
                  </w:rPr>
                </w:pPr>
                <w:r w:rsidRPr="00E83D56">
                  <w:rPr>
                    <w:rFonts w:ascii="Arial" w:hAnsi="Arial" w:cs="Arial"/>
                  </w:rPr>
                  <w:t>Integrar a los funcionarios para mejorar relaciones interpersonales y trabajo en equipo.</w:t>
                </w:r>
              </w:p>
            </w:tc>
            <w:tc>
              <w:tcPr>
                <w:tcW w:w="2977" w:type="dxa"/>
                <w:shd w:val="clear" w:color="auto" w:fill="auto"/>
                <w:vAlign w:val="center"/>
              </w:tcPr>
              <w:p w14:paraId="457A1A2A" w14:textId="5D9A2B21"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w:t>
                </w:r>
              </w:p>
            </w:tc>
          </w:tr>
          <w:tr w:rsidR="003422A5" w:rsidRPr="00E83D56" w14:paraId="0A7E1F67" w14:textId="77777777" w:rsidTr="000572C8">
            <w:trPr>
              <w:trHeight w:val="765"/>
              <w:jc w:val="center"/>
            </w:trPr>
            <w:tc>
              <w:tcPr>
                <w:tcW w:w="704" w:type="dxa"/>
                <w:shd w:val="clear" w:color="auto" w:fill="auto"/>
                <w:vAlign w:val="center"/>
              </w:tcPr>
              <w:p w14:paraId="4485DA58" w14:textId="4C87E4A3" w:rsidR="003422A5" w:rsidRPr="00E83D56" w:rsidRDefault="00685C4B" w:rsidP="003422A5">
                <w:pPr>
                  <w:spacing w:after="0" w:line="240" w:lineRule="auto"/>
                  <w:jc w:val="center"/>
                  <w:rPr>
                    <w:rFonts w:ascii="Arial" w:hAnsi="Arial" w:cs="Arial"/>
                  </w:rPr>
                </w:pPr>
                <w:r>
                  <w:rPr>
                    <w:rFonts w:ascii="Arial" w:hAnsi="Arial" w:cs="Arial"/>
                  </w:rPr>
                  <w:t>9</w:t>
                </w:r>
              </w:p>
            </w:tc>
            <w:tc>
              <w:tcPr>
                <w:tcW w:w="2410" w:type="dxa"/>
                <w:shd w:val="clear" w:color="auto" w:fill="auto"/>
                <w:vAlign w:val="center"/>
              </w:tcPr>
              <w:p w14:paraId="5E162A59" w14:textId="77777777" w:rsidR="003422A5" w:rsidRPr="00E83D56" w:rsidRDefault="003422A5" w:rsidP="003422A5">
                <w:pPr>
                  <w:spacing w:after="0" w:line="240" w:lineRule="auto"/>
                  <w:jc w:val="center"/>
                  <w:rPr>
                    <w:rFonts w:ascii="Arial" w:hAnsi="Arial" w:cs="Arial"/>
                  </w:rPr>
                </w:pPr>
                <w:r w:rsidRPr="00E83D56">
                  <w:rPr>
                    <w:rFonts w:ascii="Arial" w:hAnsi="Arial" w:cs="Arial"/>
                  </w:rPr>
                  <w:t>Feria de Vivienda</w:t>
                </w:r>
              </w:p>
            </w:tc>
            <w:tc>
              <w:tcPr>
                <w:tcW w:w="2693" w:type="dxa"/>
                <w:shd w:val="clear" w:color="auto" w:fill="auto"/>
                <w:vAlign w:val="center"/>
              </w:tcPr>
              <w:p w14:paraId="13638402" w14:textId="77777777" w:rsidR="003422A5" w:rsidRPr="00E83D56" w:rsidRDefault="003422A5" w:rsidP="003422A5">
                <w:pPr>
                  <w:spacing w:after="0" w:line="240" w:lineRule="auto"/>
                  <w:jc w:val="both"/>
                  <w:rPr>
                    <w:rFonts w:ascii="Arial" w:hAnsi="Arial" w:cs="Arial"/>
                  </w:rPr>
                </w:pPr>
                <w:r w:rsidRPr="00E83D56">
                  <w:rPr>
                    <w:rFonts w:ascii="Arial" w:hAnsi="Arial" w:cs="Arial"/>
                  </w:rPr>
                  <w:t>Presentar diferentes proyectos de constructoras y orientaciones sobre créditos y subsidios para la adquisición de vivienda.</w:t>
                </w:r>
              </w:p>
            </w:tc>
            <w:tc>
              <w:tcPr>
                <w:tcW w:w="2977" w:type="dxa"/>
                <w:shd w:val="clear" w:color="auto" w:fill="auto"/>
                <w:vAlign w:val="center"/>
              </w:tcPr>
              <w:p w14:paraId="6BCBF4E0" w14:textId="77777777"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w:t>
                </w:r>
              </w:p>
            </w:tc>
          </w:tr>
          <w:tr w:rsidR="003422A5" w:rsidRPr="00E83D56" w14:paraId="1287BA16" w14:textId="77777777" w:rsidTr="000572C8">
            <w:trPr>
              <w:trHeight w:val="1160"/>
              <w:jc w:val="center"/>
            </w:trPr>
            <w:tc>
              <w:tcPr>
                <w:tcW w:w="704" w:type="dxa"/>
                <w:shd w:val="clear" w:color="auto" w:fill="auto"/>
                <w:vAlign w:val="center"/>
              </w:tcPr>
              <w:p w14:paraId="238766CB" w14:textId="27A5BE00" w:rsidR="003422A5" w:rsidRPr="00E83D56" w:rsidRDefault="00685C4B" w:rsidP="003422A5">
                <w:pPr>
                  <w:spacing w:after="0" w:line="240" w:lineRule="auto"/>
                  <w:jc w:val="center"/>
                  <w:rPr>
                    <w:rFonts w:ascii="Arial" w:hAnsi="Arial" w:cs="Arial"/>
                  </w:rPr>
                </w:pPr>
                <w:r>
                  <w:rPr>
                    <w:rFonts w:ascii="Arial" w:hAnsi="Arial" w:cs="Arial"/>
                  </w:rPr>
                  <w:t>10</w:t>
                </w:r>
              </w:p>
            </w:tc>
            <w:tc>
              <w:tcPr>
                <w:tcW w:w="2410" w:type="dxa"/>
                <w:shd w:val="clear" w:color="auto" w:fill="auto"/>
                <w:vAlign w:val="center"/>
              </w:tcPr>
              <w:p w14:paraId="1C7F5250" w14:textId="77777777" w:rsidR="003422A5" w:rsidRPr="00E83D56" w:rsidRDefault="003422A5" w:rsidP="003422A5">
                <w:pPr>
                  <w:spacing w:after="0" w:line="240" w:lineRule="auto"/>
                  <w:jc w:val="center"/>
                  <w:rPr>
                    <w:rFonts w:ascii="Arial" w:hAnsi="Arial" w:cs="Arial"/>
                  </w:rPr>
                </w:pPr>
                <w:r w:rsidRPr="00E83D56">
                  <w:rPr>
                    <w:rFonts w:ascii="Arial" w:hAnsi="Arial" w:cs="Arial"/>
                  </w:rPr>
                  <w:t>Caminata ecológica</w:t>
                </w:r>
              </w:p>
            </w:tc>
            <w:tc>
              <w:tcPr>
                <w:tcW w:w="2693" w:type="dxa"/>
                <w:shd w:val="clear" w:color="auto" w:fill="auto"/>
                <w:vAlign w:val="center"/>
              </w:tcPr>
              <w:p w14:paraId="5B85955C" w14:textId="7B94002F" w:rsidR="003422A5" w:rsidRPr="00E83D56" w:rsidRDefault="003422A5" w:rsidP="003422A5">
                <w:pPr>
                  <w:spacing w:after="0" w:line="240" w:lineRule="auto"/>
                  <w:jc w:val="both"/>
                  <w:rPr>
                    <w:rFonts w:ascii="Arial" w:hAnsi="Arial" w:cs="Arial"/>
                  </w:rPr>
                </w:pPr>
                <w:r w:rsidRPr="00E83D56">
                  <w:rPr>
                    <w:rFonts w:ascii="Arial" w:hAnsi="Arial" w:cs="Arial"/>
                  </w:rPr>
                  <w:t xml:space="preserve">Disminuir niveles de </w:t>
                </w:r>
                <w:r w:rsidR="00596114" w:rsidRPr="00E83D56">
                  <w:rPr>
                    <w:rFonts w:ascii="Arial" w:hAnsi="Arial" w:cs="Arial"/>
                  </w:rPr>
                  <w:t>estrés e</w:t>
                </w:r>
                <w:r w:rsidRPr="00E83D56">
                  <w:rPr>
                    <w:rFonts w:ascii="Arial" w:hAnsi="Arial" w:cs="Arial"/>
                  </w:rPr>
                  <w:t xml:space="preserve"> incentivar la práctica deportiva y la integración de la Familia INS</w:t>
                </w:r>
              </w:p>
            </w:tc>
            <w:tc>
              <w:tcPr>
                <w:tcW w:w="2977" w:type="dxa"/>
                <w:shd w:val="clear" w:color="auto" w:fill="auto"/>
                <w:vAlign w:val="center"/>
              </w:tcPr>
              <w:p w14:paraId="2EBFE382" w14:textId="77777777" w:rsidR="003422A5" w:rsidRPr="00E83D56" w:rsidRDefault="003422A5" w:rsidP="003422A5">
                <w:pPr>
                  <w:spacing w:after="0" w:line="240" w:lineRule="auto"/>
                  <w:jc w:val="center"/>
                  <w:rPr>
                    <w:rFonts w:ascii="Arial" w:hAnsi="Arial" w:cs="Arial"/>
                  </w:rPr>
                </w:pPr>
                <w:r w:rsidRPr="00E83D56">
                  <w:rPr>
                    <w:rFonts w:ascii="Arial" w:hAnsi="Arial" w:cs="Arial"/>
                  </w:rPr>
                  <w:t>Salud mental</w:t>
                </w:r>
              </w:p>
            </w:tc>
          </w:tr>
          <w:tr w:rsidR="003422A5" w:rsidRPr="00E83D56" w14:paraId="3AC79868" w14:textId="77777777" w:rsidTr="000572C8">
            <w:trPr>
              <w:trHeight w:val="1275"/>
              <w:jc w:val="center"/>
            </w:trPr>
            <w:tc>
              <w:tcPr>
                <w:tcW w:w="704" w:type="dxa"/>
                <w:shd w:val="clear" w:color="auto" w:fill="auto"/>
                <w:vAlign w:val="center"/>
              </w:tcPr>
              <w:p w14:paraId="0190F10B" w14:textId="362F6DCC" w:rsidR="003422A5" w:rsidRPr="00E83D56" w:rsidRDefault="00685C4B" w:rsidP="003422A5">
                <w:pPr>
                  <w:spacing w:after="0" w:line="240" w:lineRule="auto"/>
                  <w:jc w:val="center"/>
                  <w:rPr>
                    <w:rFonts w:ascii="Arial" w:hAnsi="Arial" w:cs="Arial"/>
                  </w:rPr>
                </w:pPr>
                <w:r>
                  <w:rPr>
                    <w:rFonts w:ascii="Arial" w:hAnsi="Arial" w:cs="Arial"/>
                  </w:rPr>
                  <w:t>1</w:t>
                </w:r>
                <w:r w:rsidR="00CD18C3">
                  <w:rPr>
                    <w:rFonts w:ascii="Arial" w:hAnsi="Arial" w:cs="Arial"/>
                  </w:rPr>
                  <w:t>1</w:t>
                </w:r>
              </w:p>
            </w:tc>
            <w:tc>
              <w:tcPr>
                <w:tcW w:w="2410" w:type="dxa"/>
                <w:shd w:val="clear" w:color="auto" w:fill="auto"/>
                <w:vAlign w:val="center"/>
              </w:tcPr>
              <w:p w14:paraId="307BE3A0" w14:textId="77777777" w:rsidR="003422A5" w:rsidRPr="00E83D56" w:rsidRDefault="003422A5" w:rsidP="003422A5">
                <w:pPr>
                  <w:spacing w:after="0" w:line="240" w:lineRule="auto"/>
                  <w:jc w:val="center"/>
                  <w:rPr>
                    <w:rFonts w:ascii="Arial" w:hAnsi="Arial" w:cs="Arial"/>
                  </w:rPr>
                </w:pPr>
                <w:r w:rsidRPr="00E83D56">
                  <w:rPr>
                    <w:rFonts w:ascii="Arial" w:hAnsi="Arial" w:cs="Arial"/>
                  </w:rPr>
                  <w:t>Reunión Cierre Plan de Bienestar e Incentivos</w:t>
                </w:r>
              </w:p>
            </w:tc>
            <w:tc>
              <w:tcPr>
                <w:tcW w:w="2693" w:type="dxa"/>
                <w:shd w:val="clear" w:color="auto" w:fill="auto"/>
                <w:vAlign w:val="center"/>
              </w:tcPr>
              <w:p w14:paraId="1BD8468C" w14:textId="77777777" w:rsidR="003422A5" w:rsidRPr="00E83D56" w:rsidRDefault="003422A5" w:rsidP="003422A5">
                <w:pPr>
                  <w:spacing w:after="0" w:line="240" w:lineRule="auto"/>
                  <w:jc w:val="both"/>
                  <w:rPr>
                    <w:rFonts w:ascii="Arial" w:hAnsi="Arial" w:cs="Arial"/>
                  </w:rPr>
                </w:pPr>
                <w:r w:rsidRPr="00E83D56">
                  <w:rPr>
                    <w:rFonts w:ascii="Arial" w:hAnsi="Arial" w:cs="Arial"/>
                  </w:rPr>
                  <w:t>Generar un espacio de integración, reflexión y buenos deseos para el nuevo año.</w:t>
                </w:r>
              </w:p>
            </w:tc>
            <w:tc>
              <w:tcPr>
                <w:tcW w:w="2977" w:type="dxa"/>
                <w:shd w:val="clear" w:color="auto" w:fill="auto"/>
                <w:vAlign w:val="center"/>
              </w:tcPr>
              <w:p w14:paraId="53172A88" w14:textId="77777777"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 salud mental y diversidad e inclusión</w:t>
                </w:r>
              </w:p>
            </w:tc>
          </w:tr>
          <w:tr w:rsidR="003422A5" w:rsidRPr="00E83D56" w14:paraId="69547E3A" w14:textId="77777777" w:rsidTr="000572C8">
            <w:trPr>
              <w:trHeight w:val="510"/>
              <w:jc w:val="center"/>
            </w:trPr>
            <w:tc>
              <w:tcPr>
                <w:tcW w:w="704" w:type="dxa"/>
                <w:shd w:val="clear" w:color="auto" w:fill="auto"/>
                <w:vAlign w:val="center"/>
              </w:tcPr>
              <w:p w14:paraId="162EACA5" w14:textId="4AD42F60" w:rsidR="003422A5" w:rsidRPr="00E83D56" w:rsidRDefault="00685C4B" w:rsidP="003422A5">
                <w:pPr>
                  <w:spacing w:after="0" w:line="240" w:lineRule="auto"/>
                  <w:jc w:val="center"/>
                  <w:rPr>
                    <w:rFonts w:ascii="Arial" w:hAnsi="Arial" w:cs="Arial"/>
                  </w:rPr>
                </w:pPr>
                <w:r>
                  <w:rPr>
                    <w:rFonts w:ascii="Arial" w:hAnsi="Arial" w:cs="Arial"/>
                  </w:rPr>
                  <w:t>1</w:t>
                </w:r>
                <w:r w:rsidR="00CD18C3">
                  <w:rPr>
                    <w:rFonts w:ascii="Arial" w:hAnsi="Arial" w:cs="Arial"/>
                  </w:rPr>
                  <w:t>2</w:t>
                </w:r>
              </w:p>
            </w:tc>
            <w:tc>
              <w:tcPr>
                <w:tcW w:w="2410" w:type="dxa"/>
                <w:shd w:val="clear" w:color="auto" w:fill="auto"/>
                <w:vAlign w:val="center"/>
              </w:tcPr>
              <w:p w14:paraId="17A1E7C6" w14:textId="77777777" w:rsidR="003422A5" w:rsidRPr="00E83D56" w:rsidRDefault="003422A5" w:rsidP="003422A5">
                <w:pPr>
                  <w:spacing w:after="0" w:line="240" w:lineRule="auto"/>
                  <w:jc w:val="center"/>
                  <w:rPr>
                    <w:rFonts w:ascii="Arial" w:hAnsi="Arial" w:cs="Arial"/>
                  </w:rPr>
                </w:pPr>
                <w:r w:rsidRPr="00E83D56">
                  <w:rPr>
                    <w:rFonts w:ascii="Arial" w:hAnsi="Arial" w:cs="Arial"/>
                  </w:rPr>
                  <w:t>Reconocimiento a la antigüedad, mejores servidores y equipos de trabajo</w:t>
                </w:r>
              </w:p>
            </w:tc>
            <w:tc>
              <w:tcPr>
                <w:tcW w:w="2693" w:type="dxa"/>
                <w:shd w:val="clear" w:color="auto" w:fill="auto"/>
                <w:vAlign w:val="center"/>
              </w:tcPr>
              <w:p w14:paraId="39454264" w14:textId="77777777" w:rsidR="003422A5" w:rsidRPr="00E83D56" w:rsidRDefault="003422A5" w:rsidP="003422A5">
                <w:pPr>
                  <w:spacing w:after="0" w:line="240" w:lineRule="auto"/>
                  <w:jc w:val="both"/>
                  <w:rPr>
                    <w:rFonts w:ascii="Arial" w:hAnsi="Arial" w:cs="Arial"/>
                  </w:rPr>
                </w:pPr>
                <w:r w:rsidRPr="00E83D56">
                  <w:rPr>
                    <w:rFonts w:ascii="Arial" w:hAnsi="Arial" w:cs="Arial"/>
                  </w:rPr>
                  <w:t xml:space="preserve">Reconocer: Años de servicio, mejores servidores de carrera en los diferentes niveles y mejor servidor de libre nombramiento y remoción y mejores equipos de trabajo </w:t>
                </w:r>
              </w:p>
            </w:tc>
            <w:tc>
              <w:tcPr>
                <w:tcW w:w="2977" w:type="dxa"/>
                <w:shd w:val="clear" w:color="auto" w:fill="auto"/>
                <w:vAlign w:val="center"/>
              </w:tcPr>
              <w:p w14:paraId="3110B74B" w14:textId="77777777"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w:t>
                </w:r>
              </w:p>
            </w:tc>
          </w:tr>
          <w:tr w:rsidR="003422A5" w:rsidRPr="00E83D56" w14:paraId="6B081950" w14:textId="77777777" w:rsidTr="000572C8">
            <w:trPr>
              <w:trHeight w:val="1036"/>
              <w:jc w:val="center"/>
            </w:trPr>
            <w:tc>
              <w:tcPr>
                <w:tcW w:w="704" w:type="dxa"/>
                <w:shd w:val="clear" w:color="auto" w:fill="auto"/>
                <w:vAlign w:val="center"/>
              </w:tcPr>
              <w:p w14:paraId="697B69EF" w14:textId="77C80B12" w:rsidR="003422A5" w:rsidRPr="00E83D56" w:rsidRDefault="002815ED" w:rsidP="003422A5">
                <w:pPr>
                  <w:spacing w:after="0" w:line="240" w:lineRule="auto"/>
                  <w:jc w:val="center"/>
                  <w:rPr>
                    <w:rFonts w:ascii="Arial" w:hAnsi="Arial" w:cs="Arial"/>
                  </w:rPr>
                </w:pPr>
                <w:r>
                  <w:rPr>
                    <w:rFonts w:ascii="Arial" w:hAnsi="Arial" w:cs="Arial"/>
                  </w:rPr>
                  <w:t>1</w:t>
                </w:r>
                <w:r w:rsidR="00CD18C3">
                  <w:rPr>
                    <w:rFonts w:ascii="Arial" w:hAnsi="Arial" w:cs="Arial"/>
                  </w:rPr>
                  <w:t>3</w:t>
                </w:r>
              </w:p>
            </w:tc>
            <w:tc>
              <w:tcPr>
                <w:tcW w:w="2410" w:type="dxa"/>
                <w:shd w:val="clear" w:color="auto" w:fill="auto"/>
                <w:vAlign w:val="center"/>
              </w:tcPr>
              <w:p w14:paraId="3E9BE11F" w14:textId="77777777" w:rsidR="003422A5" w:rsidRPr="00E83D56" w:rsidRDefault="003422A5" w:rsidP="003422A5">
                <w:pPr>
                  <w:spacing w:after="0" w:line="240" w:lineRule="auto"/>
                  <w:jc w:val="center"/>
                  <w:rPr>
                    <w:rFonts w:ascii="Arial" w:hAnsi="Arial" w:cs="Arial"/>
                  </w:rPr>
                </w:pPr>
                <w:r w:rsidRPr="00E83D56">
                  <w:rPr>
                    <w:rFonts w:ascii="Arial" w:hAnsi="Arial" w:cs="Arial"/>
                  </w:rPr>
                  <w:t>Inicio de temporada navideña: Día de las Velitas</w:t>
                </w:r>
              </w:p>
            </w:tc>
            <w:tc>
              <w:tcPr>
                <w:tcW w:w="2693" w:type="dxa"/>
                <w:shd w:val="clear" w:color="auto" w:fill="auto"/>
                <w:vAlign w:val="center"/>
              </w:tcPr>
              <w:p w14:paraId="7D18404B" w14:textId="77777777" w:rsidR="003422A5" w:rsidRPr="00E83D56" w:rsidRDefault="003422A5" w:rsidP="003422A5">
                <w:pPr>
                  <w:spacing w:after="0" w:line="240" w:lineRule="auto"/>
                  <w:jc w:val="both"/>
                  <w:rPr>
                    <w:rFonts w:ascii="Arial" w:hAnsi="Arial" w:cs="Arial"/>
                  </w:rPr>
                </w:pPr>
                <w:r w:rsidRPr="00E83D56">
                  <w:rPr>
                    <w:rFonts w:ascii="Arial" w:hAnsi="Arial" w:cs="Arial"/>
                  </w:rPr>
                  <w:t xml:space="preserve">Generar expectativa para dar inicio a la navidad y contribuir al trabajo en equipo e integración con </w:t>
                </w:r>
                <w:r w:rsidRPr="00E83D56">
                  <w:rPr>
                    <w:rFonts w:ascii="Arial" w:hAnsi="Arial" w:cs="Arial"/>
                  </w:rPr>
                  <w:lastRenderedPageBreak/>
                  <w:t>las diferentes direcciones y grupos de trabajo.</w:t>
                </w:r>
              </w:p>
            </w:tc>
            <w:tc>
              <w:tcPr>
                <w:tcW w:w="2977" w:type="dxa"/>
                <w:shd w:val="clear" w:color="auto" w:fill="auto"/>
                <w:vAlign w:val="center"/>
              </w:tcPr>
              <w:p w14:paraId="26677BE0" w14:textId="77777777" w:rsidR="003422A5" w:rsidRPr="00E83D56" w:rsidRDefault="003422A5" w:rsidP="003422A5">
                <w:pPr>
                  <w:spacing w:after="0" w:line="240" w:lineRule="auto"/>
                  <w:jc w:val="center"/>
                  <w:rPr>
                    <w:rFonts w:ascii="Arial" w:hAnsi="Arial" w:cs="Arial"/>
                  </w:rPr>
                </w:pPr>
                <w:r w:rsidRPr="00E83D56">
                  <w:rPr>
                    <w:rFonts w:ascii="Arial" w:hAnsi="Arial" w:cs="Arial"/>
                  </w:rPr>
                  <w:lastRenderedPageBreak/>
                  <w:t>Equilibrio psicosocial</w:t>
                </w:r>
              </w:p>
            </w:tc>
          </w:tr>
          <w:tr w:rsidR="003422A5" w:rsidRPr="00E83D56" w14:paraId="514C1B73" w14:textId="77777777" w:rsidTr="000572C8">
            <w:trPr>
              <w:trHeight w:val="765"/>
              <w:jc w:val="center"/>
            </w:trPr>
            <w:tc>
              <w:tcPr>
                <w:tcW w:w="704" w:type="dxa"/>
                <w:shd w:val="clear" w:color="auto" w:fill="auto"/>
                <w:vAlign w:val="center"/>
              </w:tcPr>
              <w:p w14:paraId="30C00335" w14:textId="351F7BB5" w:rsidR="003422A5" w:rsidRPr="00E83D56" w:rsidRDefault="002815ED" w:rsidP="003422A5">
                <w:pPr>
                  <w:spacing w:after="0" w:line="240" w:lineRule="auto"/>
                  <w:jc w:val="center"/>
                  <w:rPr>
                    <w:rFonts w:ascii="Arial" w:hAnsi="Arial" w:cs="Arial"/>
                  </w:rPr>
                </w:pPr>
                <w:r>
                  <w:rPr>
                    <w:rFonts w:ascii="Arial" w:hAnsi="Arial" w:cs="Arial"/>
                  </w:rPr>
                  <w:t>1</w:t>
                </w:r>
                <w:r w:rsidR="00CD18C3">
                  <w:rPr>
                    <w:rFonts w:ascii="Arial" w:hAnsi="Arial" w:cs="Arial"/>
                  </w:rPr>
                  <w:t>4</w:t>
                </w:r>
              </w:p>
            </w:tc>
            <w:tc>
              <w:tcPr>
                <w:tcW w:w="2410" w:type="dxa"/>
                <w:shd w:val="clear" w:color="auto" w:fill="auto"/>
                <w:vAlign w:val="center"/>
              </w:tcPr>
              <w:p w14:paraId="5147C685" w14:textId="77777777" w:rsidR="003422A5" w:rsidRPr="00E83D56" w:rsidRDefault="003422A5" w:rsidP="003422A5">
                <w:pPr>
                  <w:spacing w:after="0" w:line="240" w:lineRule="auto"/>
                  <w:jc w:val="center"/>
                  <w:rPr>
                    <w:rFonts w:ascii="Arial" w:hAnsi="Arial" w:cs="Arial"/>
                  </w:rPr>
                </w:pPr>
                <w:r w:rsidRPr="00E83D56">
                  <w:rPr>
                    <w:rFonts w:ascii="Arial" w:hAnsi="Arial" w:cs="Arial"/>
                  </w:rPr>
                  <w:t>Actividad de navidad hijos de servidores</w:t>
                </w:r>
              </w:p>
            </w:tc>
            <w:tc>
              <w:tcPr>
                <w:tcW w:w="2693" w:type="dxa"/>
                <w:shd w:val="clear" w:color="auto" w:fill="auto"/>
                <w:vAlign w:val="center"/>
              </w:tcPr>
              <w:p w14:paraId="4997B3FB" w14:textId="77777777" w:rsidR="003422A5" w:rsidRPr="00E83D56" w:rsidRDefault="003422A5" w:rsidP="003422A5">
                <w:pPr>
                  <w:spacing w:after="0" w:line="240" w:lineRule="auto"/>
                  <w:jc w:val="both"/>
                  <w:rPr>
                    <w:rFonts w:ascii="Arial" w:hAnsi="Arial" w:cs="Arial"/>
                  </w:rPr>
                </w:pPr>
                <w:r w:rsidRPr="00E83D56">
                  <w:rPr>
                    <w:rFonts w:ascii="Arial" w:hAnsi="Arial" w:cs="Arial"/>
                  </w:rPr>
                  <w:t xml:space="preserve">Incluir a la familia de los servidores del INS en el Plan de Bienestar brindando espacios de recreación, diversión, deporte e integración.  </w:t>
                </w:r>
              </w:p>
            </w:tc>
            <w:tc>
              <w:tcPr>
                <w:tcW w:w="2977" w:type="dxa"/>
                <w:shd w:val="clear" w:color="auto" w:fill="auto"/>
                <w:vAlign w:val="center"/>
              </w:tcPr>
              <w:p w14:paraId="5BE091F4" w14:textId="77777777"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w:t>
                </w:r>
              </w:p>
            </w:tc>
          </w:tr>
          <w:tr w:rsidR="003422A5" w:rsidRPr="00E83D56" w14:paraId="0C5EB3B4" w14:textId="77777777" w:rsidTr="000572C8">
            <w:trPr>
              <w:trHeight w:val="765"/>
              <w:jc w:val="center"/>
            </w:trPr>
            <w:tc>
              <w:tcPr>
                <w:tcW w:w="704" w:type="dxa"/>
                <w:shd w:val="clear" w:color="auto" w:fill="auto"/>
                <w:vAlign w:val="center"/>
              </w:tcPr>
              <w:p w14:paraId="6FC5F480" w14:textId="1C3A6E07" w:rsidR="003422A5" w:rsidRPr="00E83D56" w:rsidRDefault="002815ED" w:rsidP="003422A5">
                <w:pPr>
                  <w:spacing w:after="0" w:line="240" w:lineRule="auto"/>
                  <w:jc w:val="center"/>
                  <w:rPr>
                    <w:rFonts w:ascii="Arial" w:hAnsi="Arial" w:cs="Arial"/>
                  </w:rPr>
                </w:pPr>
                <w:r>
                  <w:rPr>
                    <w:rFonts w:ascii="Arial" w:hAnsi="Arial" w:cs="Arial"/>
                  </w:rPr>
                  <w:t>1</w:t>
                </w:r>
                <w:r w:rsidR="00CD18C3">
                  <w:rPr>
                    <w:rFonts w:ascii="Arial" w:hAnsi="Arial" w:cs="Arial"/>
                  </w:rPr>
                  <w:t>5</w:t>
                </w:r>
              </w:p>
            </w:tc>
            <w:tc>
              <w:tcPr>
                <w:tcW w:w="2410" w:type="dxa"/>
                <w:shd w:val="clear" w:color="auto" w:fill="auto"/>
                <w:vAlign w:val="center"/>
              </w:tcPr>
              <w:p w14:paraId="1841B7A8" w14:textId="77777777" w:rsidR="003422A5" w:rsidRPr="00E83D56" w:rsidRDefault="003422A5" w:rsidP="003422A5">
                <w:pPr>
                  <w:spacing w:after="0" w:line="240" w:lineRule="auto"/>
                  <w:jc w:val="center"/>
                  <w:rPr>
                    <w:rFonts w:ascii="Arial" w:hAnsi="Arial" w:cs="Arial"/>
                  </w:rPr>
                </w:pPr>
                <w:r w:rsidRPr="00E83D56">
                  <w:rPr>
                    <w:rFonts w:ascii="Arial" w:hAnsi="Arial" w:cs="Arial"/>
                  </w:rPr>
                  <w:t>Novenas de Navidad: Ins en familia</w:t>
                </w:r>
              </w:p>
            </w:tc>
            <w:tc>
              <w:tcPr>
                <w:tcW w:w="2693" w:type="dxa"/>
                <w:shd w:val="clear" w:color="auto" w:fill="auto"/>
                <w:vAlign w:val="center"/>
              </w:tcPr>
              <w:p w14:paraId="2C2F63E7" w14:textId="77777777" w:rsidR="003422A5" w:rsidRPr="00E83D56" w:rsidRDefault="003422A5" w:rsidP="003422A5">
                <w:pPr>
                  <w:spacing w:after="0" w:line="240" w:lineRule="auto"/>
                  <w:jc w:val="both"/>
                  <w:rPr>
                    <w:rFonts w:ascii="Arial" w:hAnsi="Arial" w:cs="Arial"/>
                  </w:rPr>
                </w:pPr>
                <w:r w:rsidRPr="00E83D56">
                  <w:rPr>
                    <w:rFonts w:ascii="Arial" w:hAnsi="Arial" w:cs="Arial"/>
                  </w:rPr>
                  <w:t>Fomentar un espacio de reflexión  entre las áreas.</w:t>
                </w:r>
              </w:p>
            </w:tc>
            <w:tc>
              <w:tcPr>
                <w:tcW w:w="2977" w:type="dxa"/>
                <w:shd w:val="clear" w:color="auto" w:fill="auto"/>
                <w:vAlign w:val="center"/>
              </w:tcPr>
              <w:p w14:paraId="31184D6A" w14:textId="77777777"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w:t>
                </w:r>
              </w:p>
            </w:tc>
          </w:tr>
          <w:tr w:rsidR="003422A5" w:rsidRPr="00E83D56" w14:paraId="00EB7489" w14:textId="77777777" w:rsidTr="000572C8">
            <w:trPr>
              <w:trHeight w:val="765"/>
              <w:jc w:val="center"/>
            </w:trPr>
            <w:tc>
              <w:tcPr>
                <w:tcW w:w="704" w:type="dxa"/>
                <w:shd w:val="clear" w:color="auto" w:fill="auto"/>
                <w:vAlign w:val="center"/>
              </w:tcPr>
              <w:p w14:paraId="2820ABDA" w14:textId="5B62EFCD" w:rsidR="003422A5" w:rsidRPr="00E83D56" w:rsidRDefault="002815ED" w:rsidP="003422A5">
                <w:pPr>
                  <w:spacing w:after="0" w:line="240" w:lineRule="auto"/>
                  <w:jc w:val="center"/>
                  <w:rPr>
                    <w:rFonts w:ascii="Arial" w:hAnsi="Arial" w:cs="Arial"/>
                  </w:rPr>
                </w:pPr>
                <w:r>
                  <w:rPr>
                    <w:rFonts w:ascii="Arial" w:hAnsi="Arial" w:cs="Arial"/>
                  </w:rPr>
                  <w:t>1</w:t>
                </w:r>
                <w:r w:rsidR="00CD18C3">
                  <w:rPr>
                    <w:rFonts w:ascii="Arial" w:hAnsi="Arial" w:cs="Arial"/>
                  </w:rPr>
                  <w:t>6</w:t>
                </w:r>
              </w:p>
            </w:tc>
            <w:tc>
              <w:tcPr>
                <w:tcW w:w="2410" w:type="dxa"/>
                <w:shd w:val="clear" w:color="auto" w:fill="auto"/>
                <w:vAlign w:val="center"/>
              </w:tcPr>
              <w:p w14:paraId="086D8B29" w14:textId="77777777" w:rsidR="003422A5" w:rsidRPr="00E83D56" w:rsidRDefault="003422A5" w:rsidP="003422A5">
                <w:pPr>
                  <w:spacing w:after="0" w:line="240" w:lineRule="auto"/>
                  <w:jc w:val="center"/>
                  <w:rPr>
                    <w:rFonts w:ascii="Arial" w:hAnsi="Arial" w:cs="Arial"/>
                  </w:rPr>
                </w:pPr>
                <w:r w:rsidRPr="00E83D56">
                  <w:rPr>
                    <w:rFonts w:ascii="Arial" w:hAnsi="Arial" w:cs="Arial"/>
                  </w:rPr>
                  <w:t>Reconocimiento de cumpleaños de los servidores públicos del INS</w:t>
                </w:r>
              </w:p>
            </w:tc>
            <w:tc>
              <w:tcPr>
                <w:tcW w:w="2693" w:type="dxa"/>
                <w:shd w:val="clear" w:color="auto" w:fill="auto"/>
                <w:vAlign w:val="center"/>
              </w:tcPr>
              <w:p w14:paraId="6D8069E0" w14:textId="77777777" w:rsidR="003422A5" w:rsidRPr="00E83D56" w:rsidRDefault="003422A5" w:rsidP="003422A5">
                <w:pPr>
                  <w:spacing w:after="0" w:line="240" w:lineRule="auto"/>
                  <w:jc w:val="both"/>
                  <w:rPr>
                    <w:rFonts w:ascii="Arial" w:hAnsi="Arial" w:cs="Arial"/>
                  </w:rPr>
                </w:pPr>
                <w:r w:rsidRPr="00E83D56">
                  <w:rPr>
                    <w:rFonts w:ascii="Arial" w:hAnsi="Arial" w:cs="Arial"/>
                  </w:rPr>
                  <w:t>Felicitar en su cumpleaños a los servidores públicos del INS que cumplieron en el mes, por medio de un mensaje y un detalle, que demuestre a nuestros servidores lo importante que son para la entidad y sea un motivador presente dentro de la medición de clima laboral.</w:t>
                </w:r>
              </w:p>
            </w:tc>
            <w:tc>
              <w:tcPr>
                <w:tcW w:w="2977" w:type="dxa"/>
                <w:shd w:val="clear" w:color="auto" w:fill="auto"/>
                <w:vAlign w:val="center"/>
              </w:tcPr>
              <w:p w14:paraId="726AA93D" w14:textId="77777777" w:rsidR="003422A5" w:rsidRPr="00E83D56" w:rsidRDefault="003422A5" w:rsidP="003422A5">
                <w:pPr>
                  <w:spacing w:after="0" w:line="240" w:lineRule="auto"/>
                  <w:jc w:val="center"/>
                  <w:rPr>
                    <w:rFonts w:ascii="Arial" w:hAnsi="Arial" w:cs="Arial"/>
                  </w:rPr>
                </w:pPr>
                <w:r w:rsidRPr="00E83D56">
                  <w:rPr>
                    <w:rFonts w:ascii="Arial" w:hAnsi="Arial" w:cs="Arial"/>
                  </w:rPr>
                  <w:t>Equilibrio psicosocial</w:t>
                </w:r>
              </w:p>
            </w:tc>
          </w:tr>
          <w:tr w:rsidR="003422A5" w:rsidRPr="00E83D56" w14:paraId="7A29F323" w14:textId="77777777" w:rsidTr="000572C8">
            <w:trPr>
              <w:trHeight w:val="765"/>
              <w:jc w:val="center"/>
            </w:trPr>
            <w:tc>
              <w:tcPr>
                <w:tcW w:w="704" w:type="dxa"/>
                <w:shd w:val="clear" w:color="auto" w:fill="auto"/>
                <w:vAlign w:val="center"/>
              </w:tcPr>
              <w:p w14:paraId="63E26A7C" w14:textId="11937361" w:rsidR="003422A5" w:rsidRPr="00E83D56" w:rsidRDefault="002815ED" w:rsidP="003422A5">
                <w:pPr>
                  <w:spacing w:after="0" w:line="240" w:lineRule="auto"/>
                  <w:jc w:val="center"/>
                  <w:rPr>
                    <w:rFonts w:ascii="Arial" w:hAnsi="Arial" w:cs="Arial"/>
                  </w:rPr>
                </w:pPr>
                <w:r>
                  <w:rPr>
                    <w:rFonts w:ascii="Arial" w:hAnsi="Arial" w:cs="Arial"/>
                  </w:rPr>
                  <w:t>1</w:t>
                </w:r>
                <w:r w:rsidR="00CD18C3">
                  <w:rPr>
                    <w:rFonts w:ascii="Arial" w:hAnsi="Arial" w:cs="Arial"/>
                  </w:rPr>
                  <w:t>7</w:t>
                </w:r>
              </w:p>
            </w:tc>
            <w:tc>
              <w:tcPr>
                <w:tcW w:w="2410" w:type="dxa"/>
                <w:shd w:val="clear" w:color="auto" w:fill="auto"/>
                <w:vAlign w:val="center"/>
              </w:tcPr>
              <w:p w14:paraId="001BF22A" w14:textId="13E0C8DF" w:rsidR="003422A5" w:rsidRPr="00E83D56" w:rsidRDefault="003422A5" w:rsidP="003422A5">
                <w:pPr>
                  <w:spacing w:after="0" w:line="240" w:lineRule="auto"/>
                  <w:jc w:val="center"/>
                  <w:rPr>
                    <w:rFonts w:ascii="Arial" w:hAnsi="Arial" w:cs="Arial"/>
                  </w:rPr>
                </w:pPr>
                <w:r w:rsidRPr="00E83D56">
                  <w:rPr>
                    <w:rFonts w:ascii="Arial" w:hAnsi="Arial" w:cs="Arial"/>
                  </w:rPr>
                  <w:t xml:space="preserve">Informe de Gestión del Plan de Bienestar </w:t>
                </w:r>
                <w:r w:rsidR="00596114">
                  <w:rPr>
                    <w:rFonts w:ascii="Arial" w:hAnsi="Arial" w:cs="Arial"/>
                  </w:rPr>
                  <w:t>s</w:t>
                </w:r>
                <w:r w:rsidR="00596114" w:rsidRPr="00E83D56">
                  <w:rPr>
                    <w:rFonts w:ascii="Arial" w:hAnsi="Arial" w:cs="Arial"/>
                  </w:rPr>
                  <w:t xml:space="preserve">egundo </w:t>
                </w:r>
                <w:r w:rsidR="00596114">
                  <w:rPr>
                    <w:rFonts w:ascii="Arial" w:hAnsi="Arial" w:cs="Arial"/>
                  </w:rPr>
                  <w:t>s</w:t>
                </w:r>
                <w:r w:rsidR="00596114" w:rsidRPr="00E83D56">
                  <w:rPr>
                    <w:rFonts w:ascii="Arial" w:hAnsi="Arial" w:cs="Arial"/>
                  </w:rPr>
                  <w:t>emestre</w:t>
                </w:r>
              </w:p>
            </w:tc>
            <w:tc>
              <w:tcPr>
                <w:tcW w:w="2693" w:type="dxa"/>
                <w:shd w:val="clear" w:color="auto" w:fill="auto"/>
                <w:vAlign w:val="center"/>
              </w:tcPr>
              <w:p w14:paraId="4B25EF67" w14:textId="77777777" w:rsidR="003422A5" w:rsidRPr="00E83D56" w:rsidRDefault="003422A5" w:rsidP="003422A5">
                <w:pPr>
                  <w:spacing w:after="0" w:line="240" w:lineRule="auto"/>
                  <w:jc w:val="both"/>
                  <w:rPr>
                    <w:rFonts w:ascii="Arial" w:hAnsi="Arial" w:cs="Arial"/>
                  </w:rPr>
                </w:pPr>
                <w:r w:rsidRPr="00E83D56">
                  <w:rPr>
                    <w:rFonts w:ascii="Arial" w:hAnsi="Arial" w:cs="Arial"/>
                  </w:rPr>
                  <w:t>Informar el desarrollo y avance del programa de bienestar.</w:t>
                </w:r>
              </w:p>
            </w:tc>
            <w:tc>
              <w:tcPr>
                <w:tcW w:w="2977" w:type="dxa"/>
                <w:shd w:val="clear" w:color="auto" w:fill="auto"/>
                <w:vAlign w:val="center"/>
              </w:tcPr>
              <w:p w14:paraId="095E1A77" w14:textId="77777777" w:rsidR="003422A5" w:rsidRPr="00E83D56" w:rsidRDefault="003422A5" w:rsidP="003422A5">
                <w:pPr>
                  <w:spacing w:after="0" w:line="240" w:lineRule="auto"/>
                  <w:jc w:val="center"/>
                  <w:rPr>
                    <w:rFonts w:ascii="Arial" w:hAnsi="Arial" w:cs="Arial"/>
                  </w:rPr>
                </w:pPr>
                <w:r w:rsidRPr="00E83D56">
                  <w:rPr>
                    <w:rFonts w:ascii="Arial" w:hAnsi="Arial" w:cs="Arial"/>
                  </w:rPr>
                  <w:t>Todos los ejes</w:t>
                </w:r>
              </w:p>
            </w:tc>
          </w:tr>
        </w:tbl>
        <w:p w14:paraId="53253F1B" w14:textId="2B7BD482" w:rsidR="00775A62" w:rsidRPr="00766C06" w:rsidRDefault="00775A62" w:rsidP="00AD554F">
          <w:pPr>
            <w:pStyle w:val="Ttulo1"/>
            <w:numPr>
              <w:ilvl w:val="0"/>
              <w:numId w:val="37"/>
            </w:numPr>
            <w:rPr>
              <w:rFonts w:ascii="Arial" w:hAnsi="Arial" w:cs="Arial"/>
              <w:b/>
              <w:bCs w:val="0"/>
              <w:sz w:val="24"/>
              <w:szCs w:val="24"/>
            </w:rPr>
          </w:pPr>
          <w:bookmarkStart w:id="46" w:name="_Toc156208941"/>
          <w:bookmarkStart w:id="47" w:name="_Toc175746129"/>
          <w:r w:rsidRPr="00766C06">
            <w:rPr>
              <w:rFonts w:ascii="Arial" w:hAnsi="Arial" w:cs="Arial"/>
              <w:b/>
              <w:bCs w:val="0"/>
              <w:sz w:val="24"/>
              <w:szCs w:val="24"/>
            </w:rPr>
            <w:t>FASES DE IMPLEMENTACIÓN DE PLAN</w:t>
          </w:r>
          <w:bookmarkEnd w:id="46"/>
          <w:bookmarkEnd w:id="47"/>
        </w:p>
        <w:p w14:paraId="56F2C487" w14:textId="77777777" w:rsidR="00775A62" w:rsidRPr="00E83D56" w:rsidRDefault="00775A62" w:rsidP="00775A62">
          <w:pPr>
            <w:spacing w:after="0" w:line="240" w:lineRule="auto"/>
            <w:jc w:val="both"/>
            <w:rPr>
              <w:rFonts w:ascii="Arial" w:hAnsi="Arial" w:cs="Arial"/>
            </w:rPr>
          </w:pPr>
        </w:p>
        <w:p w14:paraId="3A6A4117" w14:textId="77777777" w:rsidR="00775A62" w:rsidRDefault="00775A62" w:rsidP="00775A62">
          <w:pPr>
            <w:spacing w:after="0" w:line="240" w:lineRule="auto"/>
            <w:jc w:val="both"/>
            <w:rPr>
              <w:rFonts w:ascii="Arial" w:hAnsi="Arial" w:cs="Arial"/>
            </w:rPr>
          </w:pPr>
          <w:r w:rsidRPr="00E83D56">
            <w:rPr>
              <w:rFonts w:ascii="Arial" w:hAnsi="Arial" w:cs="Arial"/>
            </w:rPr>
            <w:t xml:space="preserve">De acuerdo con el Programa Nacional de Bienestar 2023-2026, la entidad pública debe elaborar el programa con base en las siguientes fases: </w:t>
          </w:r>
        </w:p>
        <w:p w14:paraId="194FE53A" w14:textId="77777777" w:rsidR="00775A62" w:rsidRPr="00E83D56" w:rsidRDefault="00775A62" w:rsidP="00775A62">
          <w:pPr>
            <w:spacing w:after="0" w:line="240" w:lineRule="auto"/>
            <w:jc w:val="both"/>
            <w:rPr>
              <w:rFonts w:ascii="Arial" w:hAnsi="Arial" w:cs="Arial"/>
            </w:rPr>
          </w:pPr>
        </w:p>
        <w:p w14:paraId="29199BB1" w14:textId="77777777" w:rsidR="00775A62" w:rsidRDefault="00775A62" w:rsidP="00775A62">
          <w:pPr>
            <w:spacing w:after="0" w:line="240" w:lineRule="auto"/>
            <w:jc w:val="both"/>
            <w:rPr>
              <w:rFonts w:ascii="Arial" w:hAnsi="Arial" w:cs="Arial"/>
            </w:rPr>
          </w:pPr>
          <w:r w:rsidRPr="00E83D56">
            <w:rPr>
              <w:rFonts w:ascii="Arial" w:hAnsi="Arial" w:cs="Arial"/>
              <w:b/>
            </w:rPr>
            <w:t>Fase 1. Sensibilización:</w:t>
          </w:r>
          <w:r w:rsidRPr="00E83D56">
            <w:rPr>
              <w:rFonts w:ascii="Arial" w:hAnsi="Arial" w:cs="Arial"/>
            </w:rPr>
            <w:t xml:space="preserve"> Esta fase incluye información sobre los 5 ejes del programa: 1. Equilibrio psicosocial; 2. Salud mental; 3. Diversidad e inclusión; 4. Transformación digital y 5. Identidad y vocación por el servicio público.</w:t>
          </w:r>
        </w:p>
        <w:p w14:paraId="5676A2ED" w14:textId="77777777" w:rsidR="00775A62" w:rsidRPr="00E83D56" w:rsidRDefault="00775A62" w:rsidP="00775A62">
          <w:pPr>
            <w:spacing w:after="0" w:line="240" w:lineRule="auto"/>
            <w:jc w:val="both"/>
            <w:rPr>
              <w:rFonts w:ascii="Arial" w:hAnsi="Arial" w:cs="Arial"/>
            </w:rPr>
          </w:pPr>
        </w:p>
        <w:p w14:paraId="20553ED5" w14:textId="77777777" w:rsidR="00775A62" w:rsidRDefault="00775A62" w:rsidP="00775A62">
          <w:pPr>
            <w:spacing w:after="0" w:line="240" w:lineRule="auto"/>
            <w:jc w:val="both"/>
            <w:rPr>
              <w:rFonts w:ascii="Arial" w:hAnsi="Arial" w:cs="Arial"/>
            </w:rPr>
          </w:pPr>
          <w:r w:rsidRPr="00E83D56">
            <w:rPr>
              <w:rFonts w:ascii="Arial" w:hAnsi="Arial" w:cs="Arial"/>
              <w:b/>
            </w:rPr>
            <w:t>Fase 2. Planificación:</w:t>
          </w:r>
          <w:r w:rsidRPr="00E83D56">
            <w:rPr>
              <w:rFonts w:ascii="Arial" w:hAnsi="Arial" w:cs="Arial"/>
            </w:rPr>
            <w:t xml:space="preserve"> se aplicó encuesta de diagnóstico para identificar las necesidades de bienestar de los servidores.</w:t>
          </w:r>
        </w:p>
        <w:p w14:paraId="015837F7" w14:textId="77777777" w:rsidR="00775A62" w:rsidRPr="00E83D56" w:rsidRDefault="00775A62" w:rsidP="00775A62">
          <w:pPr>
            <w:spacing w:after="0" w:line="240" w:lineRule="auto"/>
            <w:jc w:val="both"/>
            <w:rPr>
              <w:rFonts w:ascii="Arial" w:hAnsi="Arial" w:cs="Arial"/>
              <w:b/>
            </w:rPr>
          </w:pPr>
        </w:p>
        <w:p w14:paraId="3067B641" w14:textId="77777777" w:rsidR="00775A62" w:rsidRDefault="00775A62" w:rsidP="00775A62">
          <w:pPr>
            <w:spacing w:after="0" w:line="240" w:lineRule="auto"/>
            <w:jc w:val="both"/>
            <w:rPr>
              <w:rFonts w:ascii="Arial" w:hAnsi="Arial" w:cs="Arial"/>
            </w:rPr>
          </w:pPr>
          <w:r w:rsidRPr="00E83D56">
            <w:rPr>
              <w:rFonts w:ascii="Arial" w:hAnsi="Arial" w:cs="Arial"/>
              <w:b/>
            </w:rPr>
            <w:lastRenderedPageBreak/>
            <w:t>Fase 3. Implementación:</w:t>
          </w:r>
          <w:r w:rsidRPr="00E83D56">
            <w:rPr>
              <w:rFonts w:ascii="Arial" w:hAnsi="Arial" w:cs="Arial"/>
            </w:rPr>
            <w:t xml:space="preserve"> con los resultados del diagnóstico se definieron las acciones y actividades para la elaboración del Plan de Bienestar e Incentivos.</w:t>
          </w:r>
        </w:p>
        <w:p w14:paraId="15C7A5F2" w14:textId="77777777" w:rsidR="00775A62" w:rsidRPr="00E83D56" w:rsidRDefault="00775A62" w:rsidP="00775A62">
          <w:pPr>
            <w:spacing w:after="0" w:line="240" w:lineRule="auto"/>
            <w:jc w:val="both"/>
            <w:rPr>
              <w:rFonts w:ascii="Arial" w:hAnsi="Arial" w:cs="Arial"/>
            </w:rPr>
          </w:pPr>
        </w:p>
        <w:p w14:paraId="2735FB16" w14:textId="77777777" w:rsidR="00775A62" w:rsidRDefault="00775A62" w:rsidP="00775A62">
          <w:pPr>
            <w:spacing w:after="0" w:line="240" w:lineRule="auto"/>
            <w:jc w:val="both"/>
            <w:rPr>
              <w:rFonts w:ascii="Arial" w:hAnsi="Arial" w:cs="Arial"/>
            </w:rPr>
          </w:pPr>
          <w:r w:rsidRPr="00E83D56">
            <w:rPr>
              <w:rFonts w:ascii="Arial" w:hAnsi="Arial" w:cs="Arial"/>
              <w:b/>
            </w:rPr>
            <w:t>Fase 4. Medición:</w:t>
          </w:r>
          <w:r w:rsidRPr="00E83D56">
            <w:rPr>
              <w:rFonts w:ascii="Arial" w:hAnsi="Arial" w:cs="Arial"/>
            </w:rPr>
            <w:t xml:space="preserve"> para medir el cumplimiento, de las actividades propuestas, se utilizará el siguiente indicador, por trimestre: </w:t>
          </w:r>
        </w:p>
        <w:p w14:paraId="5CEE45BB" w14:textId="77777777" w:rsidR="00775A62" w:rsidRPr="00E83D56" w:rsidRDefault="00775A62" w:rsidP="00775A62">
          <w:pPr>
            <w:spacing w:after="0" w:line="240" w:lineRule="auto"/>
            <w:jc w:val="both"/>
            <w:rPr>
              <w:rFonts w:ascii="Arial" w:hAnsi="Arial" w:cs="Arial"/>
            </w:rPr>
          </w:pPr>
        </w:p>
        <w:p w14:paraId="3BF60B1C" w14:textId="77777777" w:rsidR="00775A62" w:rsidRPr="00E83D56" w:rsidRDefault="00775A62" w:rsidP="00775A62">
          <w:pPr>
            <w:spacing w:after="0" w:line="240" w:lineRule="auto"/>
            <w:jc w:val="both"/>
            <w:rPr>
              <w:rFonts w:ascii="Arial" w:hAnsi="Arial" w:cs="Arial"/>
            </w:rPr>
          </w:pPr>
          <w:r w:rsidRPr="00E83D56">
            <w:rPr>
              <w:rFonts w:ascii="Arial" w:hAnsi="Arial" w:cs="Arial"/>
            </w:rPr>
            <w:t xml:space="preserve">Actividades planeadas/actividades ejecutadas. </w:t>
          </w:r>
        </w:p>
        <w:p w14:paraId="6915102E" w14:textId="77777777" w:rsidR="00775A62" w:rsidRPr="00E83D56" w:rsidRDefault="00775A62" w:rsidP="00775A62">
          <w:pPr>
            <w:spacing w:after="0" w:line="240" w:lineRule="auto"/>
            <w:jc w:val="both"/>
            <w:rPr>
              <w:rFonts w:ascii="Arial" w:hAnsi="Arial" w:cs="Arial"/>
            </w:rPr>
          </w:pPr>
        </w:p>
        <w:p w14:paraId="681A9AD6" w14:textId="77777777" w:rsidR="00775A62" w:rsidRPr="00E83D56" w:rsidRDefault="00775A62" w:rsidP="00775A62">
          <w:pPr>
            <w:spacing w:after="0" w:line="240" w:lineRule="auto"/>
            <w:jc w:val="both"/>
            <w:rPr>
              <w:rFonts w:ascii="Arial" w:hAnsi="Arial" w:cs="Arial"/>
            </w:rPr>
          </w:pPr>
          <w:r w:rsidRPr="00E83D56">
            <w:rPr>
              <w:rFonts w:ascii="Arial" w:hAnsi="Arial" w:cs="Arial"/>
              <w:b/>
            </w:rPr>
            <w:t>Fase 5. Evaluación:</w:t>
          </w:r>
          <w:r w:rsidRPr="00E83D56">
            <w:rPr>
              <w:rFonts w:ascii="Arial" w:hAnsi="Arial" w:cs="Arial"/>
            </w:rPr>
            <w:t xml:space="preserve"> posterior a la implementación y la medición, se hace necesario analizar el impacto de las acciones, por esto se aplicarán encuestas de satisfacción para determinar el grado de satisfacción de los servidores en relación a las actividades más representativas. Se tendrá un indicador de satisfacción-impacto, el cual se medirá semestralmente. </w:t>
          </w:r>
        </w:p>
        <w:p w14:paraId="5FB2F3AF" w14:textId="77777777" w:rsidR="00775A62" w:rsidRDefault="00775A62" w:rsidP="00775A62">
          <w:pPr>
            <w:spacing w:after="0" w:line="240" w:lineRule="auto"/>
            <w:jc w:val="both"/>
            <w:rPr>
              <w:rFonts w:ascii="Arial" w:hAnsi="Arial" w:cs="Arial"/>
            </w:rPr>
          </w:pPr>
        </w:p>
        <w:p w14:paraId="5C876353" w14:textId="11EB4946" w:rsidR="00775A62" w:rsidRPr="00766C06" w:rsidRDefault="00775A62" w:rsidP="00AD554F">
          <w:pPr>
            <w:pStyle w:val="Ttulo1"/>
            <w:numPr>
              <w:ilvl w:val="0"/>
              <w:numId w:val="37"/>
            </w:numPr>
            <w:rPr>
              <w:rFonts w:ascii="Arial" w:hAnsi="Arial" w:cs="Arial"/>
              <w:b/>
              <w:bCs w:val="0"/>
              <w:sz w:val="24"/>
              <w:szCs w:val="24"/>
            </w:rPr>
          </w:pPr>
          <w:bookmarkStart w:id="48" w:name="_Toc175746130"/>
          <w:r w:rsidRPr="00766C06">
            <w:rPr>
              <w:rFonts w:ascii="Arial" w:hAnsi="Arial" w:cs="Arial"/>
              <w:b/>
              <w:bCs w:val="0"/>
              <w:sz w:val="24"/>
              <w:szCs w:val="24"/>
            </w:rPr>
            <w:t>METAS</w:t>
          </w:r>
          <w:bookmarkEnd w:id="48"/>
        </w:p>
        <w:p w14:paraId="50FA5632" w14:textId="77777777" w:rsidR="00775A62" w:rsidRPr="00E83D56" w:rsidRDefault="00775A62" w:rsidP="00775A62">
          <w:pPr>
            <w:spacing w:after="0" w:line="240" w:lineRule="auto"/>
            <w:jc w:val="both"/>
            <w:rPr>
              <w:rFonts w:ascii="Arial" w:hAnsi="Arial" w:cs="Arial"/>
            </w:rPr>
          </w:pPr>
        </w:p>
        <w:p w14:paraId="2EC99D59" w14:textId="77777777" w:rsidR="00775A62" w:rsidRPr="00BF4F04" w:rsidRDefault="00775A62" w:rsidP="00775A62">
          <w:pPr>
            <w:pStyle w:val="Prrafodelista"/>
            <w:numPr>
              <w:ilvl w:val="0"/>
              <w:numId w:val="43"/>
            </w:numPr>
            <w:spacing w:after="0"/>
            <w:jc w:val="both"/>
            <w:rPr>
              <w:rFonts w:ascii="Arial" w:hAnsi="Arial" w:cs="Arial"/>
              <w:color w:val="auto"/>
            </w:rPr>
          </w:pPr>
          <w:r w:rsidRPr="00BF4F04">
            <w:rPr>
              <w:rFonts w:ascii="Arial" w:hAnsi="Arial" w:cs="Arial"/>
              <w:color w:val="auto"/>
            </w:rPr>
            <w:t>Cumplir al 100% las actividades planeadas por trimestre.</w:t>
          </w:r>
        </w:p>
        <w:p w14:paraId="07A6295D" w14:textId="77777777" w:rsidR="00775A62" w:rsidRPr="00BF4F04" w:rsidRDefault="00775A62" w:rsidP="00775A62">
          <w:pPr>
            <w:pStyle w:val="Prrafodelista"/>
            <w:numPr>
              <w:ilvl w:val="0"/>
              <w:numId w:val="43"/>
            </w:numPr>
            <w:spacing w:after="0"/>
            <w:jc w:val="both"/>
            <w:rPr>
              <w:rFonts w:ascii="Arial" w:hAnsi="Arial" w:cs="Arial"/>
              <w:color w:val="auto"/>
            </w:rPr>
          </w:pPr>
          <w:r w:rsidRPr="00BF4F04">
            <w:rPr>
              <w:rFonts w:ascii="Arial" w:hAnsi="Arial" w:cs="Arial"/>
              <w:color w:val="auto"/>
            </w:rPr>
            <w:t xml:space="preserve">Lograr la satisfacción de los servidores del INS y cumplir con la meta del indicador. </w:t>
          </w:r>
        </w:p>
        <w:p w14:paraId="0C8D99F3" w14:textId="77777777" w:rsidR="00775A62" w:rsidRPr="00A5692B" w:rsidRDefault="00775A62" w:rsidP="00775A62">
          <w:pPr>
            <w:spacing w:after="0" w:line="240" w:lineRule="auto"/>
            <w:rPr>
              <w:rFonts w:cs="Arial"/>
            </w:rPr>
          </w:pPr>
        </w:p>
        <w:p w14:paraId="2F57A57E" w14:textId="77777777" w:rsidR="00775A62" w:rsidRPr="00E83D56" w:rsidRDefault="00775A62" w:rsidP="00775A62">
          <w:pPr>
            <w:spacing w:after="0" w:line="240" w:lineRule="auto"/>
            <w:jc w:val="both"/>
            <w:rPr>
              <w:rFonts w:ascii="Arial" w:hAnsi="Arial" w:cs="Arial"/>
            </w:rPr>
          </w:pPr>
        </w:p>
        <w:p w14:paraId="50749EAD" w14:textId="1B1520A3" w:rsidR="00775A62" w:rsidRPr="00766C06" w:rsidRDefault="00775A62" w:rsidP="00AD554F">
          <w:pPr>
            <w:pStyle w:val="Ttulo1"/>
            <w:numPr>
              <w:ilvl w:val="0"/>
              <w:numId w:val="37"/>
            </w:numPr>
            <w:rPr>
              <w:rFonts w:ascii="Arial" w:hAnsi="Arial" w:cs="Arial"/>
              <w:b/>
              <w:bCs w:val="0"/>
              <w:sz w:val="24"/>
              <w:szCs w:val="24"/>
            </w:rPr>
          </w:pPr>
          <w:bookmarkStart w:id="49" w:name="_Toc175746131"/>
          <w:r w:rsidRPr="00766C06">
            <w:rPr>
              <w:rFonts w:ascii="Arial" w:hAnsi="Arial" w:cs="Arial"/>
              <w:b/>
              <w:bCs w:val="0"/>
              <w:sz w:val="24"/>
              <w:szCs w:val="24"/>
            </w:rPr>
            <w:t>INDICADORES</w:t>
          </w:r>
          <w:bookmarkEnd w:id="49"/>
        </w:p>
        <w:p w14:paraId="24F82CC3" w14:textId="77777777" w:rsidR="00775A62" w:rsidRDefault="00775A62" w:rsidP="00775A62">
          <w:pPr>
            <w:rPr>
              <w:lang w:eastAsia="es-CO"/>
            </w:rPr>
          </w:pPr>
        </w:p>
        <w:p w14:paraId="5FDA0D7A" w14:textId="2B1284AD" w:rsidR="00775A62" w:rsidRDefault="00775A62" w:rsidP="00775A62">
          <w:pPr>
            <w:rPr>
              <w:rFonts w:ascii="Arial" w:hAnsi="Arial" w:cs="Arial"/>
              <w:lang w:eastAsia="es-CO"/>
            </w:rPr>
          </w:pPr>
          <w:r w:rsidRPr="00750C8F">
            <w:rPr>
              <w:rFonts w:ascii="Arial" w:hAnsi="Arial" w:cs="Arial"/>
              <w:lang w:eastAsia="es-CO"/>
            </w:rPr>
            <w:t xml:space="preserve">Para valorar los beneficios del Plan de Bienestar e Incentivos se realizará </w:t>
          </w:r>
          <w:r w:rsidR="00FA4391">
            <w:rPr>
              <w:rFonts w:ascii="Arial" w:hAnsi="Arial" w:cs="Arial"/>
              <w:lang w:eastAsia="es-CO"/>
            </w:rPr>
            <w:t>medición a</w:t>
          </w:r>
          <w:r>
            <w:rPr>
              <w:rFonts w:ascii="Arial" w:hAnsi="Arial" w:cs="Arial"/>
              <w:lang w:eastAsia="es-CO"/>
            </w:rPr>
            <w:t xml:space="preserve"> los siguientes indicadores:</w:t>
          </w:r>
        </w:p>
        <w:p w14:paraId="4B43FCF4" w14:textId="77777777" w:rsidR="00775A62" w:rsidRDefault="00775A62" w:rsidP="00775A62">
          <w:pPr>
            <w:spacing w:after="0" w:line="240" w:lineRule="auto"/>
            <w:rPr>
              <w:rFonts w:ascii="Arial" w:hAnsi="Arial" w:cs="Arial"/>
              <w:lang w:eastAsia="es-CO"/>
            </w:rPr>
          </w:pPr>
          <w:r>
            <w:rPr>
              <w:rFonts w:ascii="Arial" w:hAnsi="Arial" w:cs="Arial"/>
              <w:lang w:eastAsia="es-CO"/>
            </w:rPr>
            <w:t>Cumplimiento actividades= N° de actividades efectuadas</w:t>
          </w:r>
        </w:p>
        <w:p w14:paraId="0A4BEB3E" w14:textId="36B809EF" w:rsidR="00775A62" w:rsidRDefault="00775A62" w:rsidP="00775A62">
          <w:pPr>
            <w:spacing w:after="0" w:line="240" w:lineRule="auto"/>
            <w:rPr>
              <w:rFonts w:ascii="Arial" w:hAnsi="Arial" w:cs="Arial"/>
              <w:lang w:eastAsia="es-CO"/>
            </w:rPr>
          </w:pPr>
          <w:r>
            <w:rPr>
              <w:rFonts w:ascii="Arial" w:hAnsi="Arial" w:cs="Arial"/>
              <w:lang w:eastAsia="es-CO"/>
            </w:rPr>
            <w:t xml:space="preserve">                                            ------------------------------------------ x 100</w:t>
          </w:r>
          <w:r w:rsidR="00FA4391">
            <w:rPr>
              <w:rFonts w:ascii="Arial" w:hAnsi="Arial" w:cs="Arial"/>
              <w:lang w:eastAsia="es-CO"/>
            </w:rPr>
            <w:t xml:space="preserve">   Medición trimestral</w:t>
          </w:r>
        </w:p>
        <w:p w14:paraId="1D8C71C2" w14:textId="77777777" w:rsidR="00775A62" w:rsidRDefault="00775A62" w:rsidP="00775A62">
          <w:pPr>
            <w:spacing w:after="0" w:line="240" w:lineRule="auto"/>
            <w:rPr>
              <w:rFonts w:ascii="Arial" w:hAnsi="Arial" w:cs="Arial"/>
              <w:lang w:eastAsia="es-CO"/>
            </w:rPr>
          </w:pPr>
          <w:r>
            <w:rPr>
              <w:rFonts w:ascii="Arial" w:hAnsi="Arial" w:cs="Arial"/>
              <w:lang w:eastAsia="es-CO"/>
            </w:rPr>
            <w:t xml:space="preserve">                                            N° de actividades programadas  </w:t>
          </w:r>
        </w:p>
        <w:p w14:paraId="2FF4D6DA" w14:textId="77777777" w:rsidR="00775A62" w:rsidRDefault="00775A62" w:rsidP="00775A62">
          <w:pPr>
            <w:rPr>
              <w:rFonts w:ascii="Arial" w:hAnsi="Arial" w:cs="Arial"/>
              <w:lang w:eastAsia="es-CO"/>
            </w:rPr>
          </w:pPr>
        </w:p>
        <w:p w14:paraId="5EE32596" w14:textId="77777777" w:rsidR="00775A62" w:rsidRDefault="00775A62" w:rsidP="00775A62">
          <w:pPr>
            <w:spacing w:after="0" w:line="240" w:lineRule="auto"/>
            <w:rPr>
              <w:rFonts w:ascii="Arial" w:hAnsi="Arial" w:cs="Arial"/>
              <w:lang w:eastAsia="es-CO"/>
            </w:rPr>
          </w:pPr>
          <w:r>
            <w:rPr>
              <w:rFonts w:ascii="Arial" w:hAnsi="Arial" w:cs="Arial"/>
              <w:lang w:eastAsia="es-CO"/>
            </w:rPr>
            <w:t>Nivel de satisfacción= N° de servidores satisfechos</w:t>
          </w:r>
        </w:p>
        <w:p w14:paraId="4B25D4C4" w14:textId="6A075796" w:rsidR="00775A62" w:rsidRDefault="00775A62" w:rsidP="00775A62">
          <w:pPr>
            <w:spacing w:after="0" w:line="240" w:lineRule="auto"/>
            <w:rPr>
              <w:rFonts w:ascii="Arial" w:hAnsi="Arial" w:cs="Arial"/>
              <w:lang w:eastAsia="es-CO"/>
            </w:rPr>
          </w:pPr>
          <w:r>
            <w:rPr>
              <w:rFonts w:ascii="Arial" w:hAnsi="Arial" w:cs="Arial"/>
              <w:lang w:eastAsia="es-CO"/>
            </w:rPr>
            <w:t xml:space="preserve">                                    ---------------------------------------------- x 100</w:t>
          </w:r>
          <w:r w:rsidR="00FA4391">
            <w:rPr>
              <w:rFonts w:ascii="Arial" w:hAnsi="Arial" w:cs="Arial"/>
              <w:lang w:eastAsia="es-CO"/>
            </w:rPr>
            <w:t xml:space="preserve">   Medición semestral</w:t>
          </w:r>
        </w:p>
        <w:p w14:paraId="056044EA" w14:textId="77777777" w:rsidR="00775A62" w:rsidRDefault="00775A62" w:rsidP="00775A62">
          <w:pPr>
            <w:spacing w:after="0" w:line="240" w:lineRule="auto"/>
            <w:rPr>
              <w:rFonts w:ascii="Arial" w:hAnsi="Arial" w:cs="Arial"/>
              <w:lang w:eastAsia="es-CO"/>
            </w:rPr>
          </w:pPr>
          <w:r>
            <w:rPr>
              <w:rFonts w:ascii="Arial" w:hAnsi="Arial" w:cs="Arial"/>
              <w:lang w:eastAsia="es-CO"/>
            </w:rPr>
            <w:t xml:space="preserve">                                    N° de servidores participantes</w:t>
          </w:r>
        </w:p>
        <w:p w14:paraId="59407316" w14:textId="77777777" w:rsidR="00775A62" w:rsidRDefault="00775A62" w:rsidP="00775A62">
          <w:pPr>
            <w:rPr>
              <w:rFonts w:ascii="Arial" w:hAnsi="Arial" w:cs="Arial"/>
              <w:lang w:eastAsia="es-CO"/>
            </w:rPr>
          </w:pPr>
          <w:r>
            <w:rPr>
              <w:rFonts w:ascii="Arial" w:hAnsi="Arial" w:cs="Arial"/>
              <w:lang w:eastAsia="es-CO"/>
            </w:rPr>
            <w:t xml:space="preserve">                                 </w:t>
          </w:r>
        </w:p>
        <w:p w14:paraId="188C0808" w14:textId="77777777" w:rsidR="00775A62" w:rsidRDefault="00775A62" w:rsidP="00775A62">
          <w:pPr>
            <w:rPr>
              <w:rFonts w:ascii="Arial" w:hAnsi="Arial" w:cs="Arial"/>
              <w:lang w:eastAsia="es-CO"/>
            </w:rPr>
          </w:pPr>
        </w:p>
        <w:p w14:paraId="4F1CEA1B" w14:textId="22EB2E9E" w:rsidR="00775A62" w:rsidRPr="00766C06" w:rsidRDefault="00775A62" w:rsidP="00AD554F">
          <w:pPr>
            <w:pStyle w:val="Ttulo1"/>
            <w:numPr>
              <w:ilvl w:val="0"/>
              <w:numId w:val="37"/>
            </w:numPr>
            <w:rPr>
              <w:rFonts w:ascii="Arial" w:hAnsi="Arial" w:cs="Arial"/>
              <w:b/>
              <w:bCs w:val="0"/>
              <w:sz w:val="24"/>
              <w:szCs w:val="24"/>
            </w:rPr>
          </w:pPr>
          <w:bookmarkStart w:id="50" w:name="_Toc175746132"/>
          <w:r w:rsidRPr="00766C06">
            <w:rPr>
              <w:rFonts w:ascii="Arial" w:hAnsi="Arial" w:cs="Arial"/>
              <w:b/>
              <w:bCs w:val="0"/>
              <w:sz w:val="24"/>
              <w:szCs w:val="24"/>
            </w:rPr>
            <w:t>PLAN DE COMPRAS-PRESUPUESTO</w:t>
          </w:r>
          <w:bookmarkEnd w:id="50"/>
          <w:r w:rsidRPr="00766C06">
            <w:rPr>
              <w:rFonts w:ascii="Arial" w:hAnsi="Arial" w:cs="Arial"/>
              <w:b/>
              <w:bCs w:val="0"/>
              <w:sz w:val="24"/>
              <w:szCs w:val="24"/>
            </w:rPr>
            <w:t xml:space="preserve"> </w:t>
          </w:r>
        </w:p>
        <w:p w14:paraId="234DE76D" w14:textId="77777777" w:rsidR="00775A62" w:rsidRPr="00E83D56" w:rsidRDefault="00775A62" w:rsidP="00775A62">
          <w:pPr>
            <w:spacing w:after="0" w:line="240" w:lineRule="auto"/>
            <w:jc w:val="both"/>
            <w:rPr>
              <w:rFonts w:ascii="Arial" w:hAnsi="Arial" w:cs="Arial"/>
            </w:rPr>
          </w:pPr>
        </w:p>
        <w:p w14:paraId="7EB3FD5C" w14:textId="77777777" w:rsidR="00775A62" w:rsidRDefault="00775A62" w:rsidP="00775A62">
          <w:pPr>
            <w:spacing w:after="0" w:line="240" w:lineRule="auto"/>
            <w:jc w:val="both"/>
            <w:rPr>
              <w:rFonts w:ascii="Arial" w:hAnsi="Arial" w:cs="Arial"/>
            </w:rPr>
          </w:pPr>
          <w:r>
            <w:rPr>
              <w:rFonts w:ascii="Arial" w:hAnsi="Arial" w:cs="Arial"/>
            </w:rPr>
            <w:lastRenderedPageBreak/>
            <w:t>Para la presente vigencia se contemplan los siguientes recursos desde el Plan de acción de Talento Humano:</w:t>
          </w:r>
        </w:p>
        <w:p w14:paraId="5A0BBE89" w14:textId="77777777" w:rsidR="00775A62" w:rsidRDefault="00775A62" w:rsidP="00775A62">
          <w:pPr>
            <w:spacing w:after="0" w:line="240" w:lineRule="auto"/>
            <w:jc w:val="center"/>
            <w:rPr>
              <w:rFonts w:ascii="Arial" w:hAnsi="Arial" w:cs="Arial"/>
            </w:rPr>
          </w:pPr>
        </w:p>
        <w:p w14:paraId="0F998163" w14:textId="77777777" w:rsidR="00775A62" w:rsidRDefault="00775A62" w:rsidP="00775A62">
          <w:pPr>
            <w:spacing w:after="0" w:line="240" w:lineRule="auto"/>
            <w:jc w:val="center"/>
            <w:rPr>
              <w:rFonts w:ascii="Arial" w:hAnsi="Arial" w:cs="Arial"/>
            </w:rPr>
          </w:pPr>
          <w:r>
            <w:rPr>
              <w:rFonts w:ascii="Arial" w:hAnsi="Arial" w:cs="Arial"/>
            </w:rPr>
            <w:t>Tabla 4: Plan Anual de Adquisiciones</w:t>
          </w:r>
        </w:p>
        <w:p w14:paraId="0F0570DC" w14:textId="77777777" w:rsidR="00775A62" w:rsidRDefault="00775A62" w:rsidP="00775A62">
          <w:pPr>
            <w:spacing w:after="0" w:line="240" w:lineRule="auto"/>
            <w:jc w:val="both"/>
            <w:rPr>
              <w:rFonts w:ascii="Arial" w:hAnsi="Arial" w:cs="Arial"/>
            </w:rPr>
          </w:pPr>
        </w:p>
        <w:p w14:paraId="5EC75CBF" w14:textId="0078BC57" w:rsidR="00775A62" w:rsidRDefault="00775A62" w:rsidP="00775A62">
          <w:pPr>
            <w:spacing w:after="0" w:line="240" w:lineRule="auto"/>
            <w:jc w:val="both"/>
            <w:rPr>
              <w:noProof/>
              <w:lang w:eastAsia="es-CO"/>
            </w:rPr>
          </w:pPr>
        </w:p>
        <w:p w14:paraId="71A89EAD" w14:textId="2F2BA631" w:rsidR="00FA4391" w:rsidRDefault="00583A63" w:rsidP="00583A63">
          <w:pPr>
            <w:spacing w:after="0" w:line="240" w:lineRule="auto"/>
            <w:ind w:left="-567"/>
            <w:jc w:val="both"/>
            <w:rPr>
              <w:noProof/>
              <w:lang w:eastAsia="es-CO"/>
            </w:rPr>
          </w:pPr>
          <w:r w:rsidRPr="00583A63">
            <w:rPr>
              <w:noProof/>
              <w:lang w:eastAsia="es-CO"/>
            </w:rPr>
            <w:drawing>
              <wp:inline distT="0" distB="0" distL="0" distR="0" wp14:anchorId="38937141" wp14:editId="343E3450">
                <wp:extent cx="7165242" cy="984200"/>
                <wp:effectExtent l="0" t="0" r="0" b="6985"/>
                <wp:docPr id="1474796712" name="Imagen 1" descr="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96712" name="Imagen 1" descr="Tabla"/>
                        <pic:cNvPicPr/>
                      </pic:nvPicPr>
                      <pic:blipFill>
                        <a:blip r:embed="rId28"/>
                        <a:stretch>
                          <a:fillRect/>
                        </a:stretch>
                      </pic:blipFill>
                      <pic:spPr>
                        <a:xfrm>
                          <a:off x="0" y="0"/>
                          <a:ext cx="7198401" cy="988755"/>
                        </a:xfrm>
                        <a:prstGeom prst="rect">
                          <a:avLst/>
                        </a:prstGeom>
                      </pic:spPr>
                    </pic:pic>
                  </a:graphicData>
                </a:graphic>
              </wp:inline>
            </w:drawing>
          </w:r>
        </w:p>
        <w:p w14:paraId="5C09046E" w14:textId="77777777" w:rsidR="00FA4391" w:rsidRDefault="00FA4391" w:rsidP="00775A62">
          <w:pPr>
            <w:spacing w:after="0" w:line="240" w:lineRule="auto"/>
            <w:jc w:val="both"/>
            <w:rPr>
              <w:noProof/>
              <w:lang w:eastAsia="es-CO"/>
            </w:rPr>
          </w:pPr>
        </w:p>
        <w:p w14:paraId="5EE30FFD" w14:textId="77777777" w:rsidR="00775A62" w:rsidRPr="00E83D56" w:rsidRDefault="00775A62" w:rsidP="00775A62">
          <w:pPr>
            <w:spacing w:after="0" w:line="240" w:lineRule="auto"/>
            <w:jc w:val="both"/>
            <w:rPr>
              <w:rFonts w:ascii="Arial" w:hAnsi="Arial" w:cs="Arial"/>
            </w:rPr>
          </w:pPr>
        </w:p>
        <w:p w14:paraId="47E9583E" w14:textId="408BDEBE" w:rsidR="00775A62" w:rsidRPr="00E83D56" w:rsidRDefault="00775A62" w:rsidP="00775A62">
          <w:pPr>
            <w:spacing w:after="0" w:line="240" w:lineRule="auto"/>
            <w:jc w:val="both"/>
            <w:rPr>
              <w:rFonts w:ascii="Arial" w:hAnsi="Arial" w:cs="Arial"/>
            </w:rPr>
          </w:pPr>
          <w:r w:rsidRPr="00E83D56">
            <w:rPr>
              <w:rFonts w:ascii="Arial" w:hAnsi="Arial" w:cs="Arial"/>
            </w:rPr>
            <w:t>La financiación del Plan de Bienestar e Incentivos 202</w:t>
          </w:r>
          <w:r w:rsidR="00FA4391">
            <w:rPr>
              <w:rFonts w:ascii="Arial" w:hAnsi="Arial" w:cs="Arial"/>
            </w:rPr>
            <w:t>5</w:t>
          </w:r>
          <w:r w:rsidRPr="00E83D56">
            <w:rPr>
              <w:rFonts w:ascii="Arial" w:hAnsi="Arial" w:cs="Arial"/>
            </w:rPr>
            <w:t xml:space="preserve"> se llevará a cabo a través del presupuesto del Proyecto de Inversión: “Fortalecimiento Entorno Laboral Sa</w:t>
          </w:r>
          <w:r>
            <w:rPr>
              <w:rFonts w:ascii="Arial" w:hAnsi="Arial" w:cs="Arial"/>
            </w:rPr>
            <w:t>ludable” del Instituto Nacional d</w:t>
          </w:r>
          <w:r w:rsidRPr="00E83D56">
            <w:rPr>
              <w:rFonts w:ascii="Arial" w:hAnsi="Arial" w:cs="Arial"/>
            </w:rPr>
            <w:t>e Salud de la vigencia 202</w:t>
          </w:r>
          <w:r w:rsidR="00FA4391">
            <w:rPr>
              <w:rFonts w:ascii="Arial" w:hAnsi="Arial" w:cs="Arial"/>
            </w:rPr>
            <w:t>5</w:t>
          </w:r>
          <w:r w:rsidRPr="00E83D56">
            <w:rPr>
              <w:rFonts w:ascii="Arial" w:hAnsi="Arial" w:cs="Arial"/>
            </w:rPr>
            <w:t>, el cual se destinará para fortalecer el clima laboral y mejorar la calidad de vida de los servidores del INS.</w:t>
          </w:r>
          <w:r w:rsidR="003937D2">
            <w:rPr>
              <w:rFonts w:ascii="Arial" w:hAnsi="Arial" w:cs="Arial"/>
            </w:rPr>
            <w:t xml:space="preserve"> Se estima un presupuesto de 510.000.0000 para ejecutar las actividades del Plan de Bienestar e incentivos 2025. </w:t>
          </w:r>
        </w:p>
        <w:p w14:paraId="5DEB1B9D" w14:textId="77777777" w:rsidR="00775A62" w:rsidRDefault="00775A62" w:rsidP="00775A62">
          <w:pPr>
            <w:spacing w:after="0" w:line="240" w:lineRule="auto"/>
            <w:jc w:val="both"/>
            <w:rPr>
              <w:rFonts w:ascii="Arial" w:hAnsi="Arial" w:cs="Arial"/>
            </w:rPr>
          </w:pPr>
        </w:p>
        <w:p w14:paraId="1F8F2EC1" w14:textId="4788DC5E" w:rsidR="00775A62" w:rsidRPr="009A3D0D" w:rsidRDefault="00775A62" w:rsidP="00BF4F04">
          <w:pPr>
            <w:pStyle w:val="Ttulo1"/>
            <w:numPr>
              <w:ilvl w:val="0"/>
              <w:numId w:val="37"/>
            </w:numPr>
            <w:rPr>
              <w:rFonts w:ascii="Arial" w:hAnsi="Arial" w:cs="Arial"/>
              <w:b/>
              <w:bCs w:val="0"/>
              <w:sz w:val="24"/>
              <w:szCs w:val="24"/>
            </w:rPr>
          </w:pPr>
          <w:bookmarkStart w:id="51" w:name="_Toc175746133"/>
          <w:r w:rsidRPr="009A3D0D">
            <w:rPr>
              <w:rFonts w:ascii="Arial" w:hAnsi="Arial" w:cs="Arial"/>
              <w:b/>
              <w:bCs w:val="0"/>
              <w:sz w:val="24"/>
              <w:szCs w:val="24"/>
            </w:rPr>
            <w:t>MAPA DE RIESGOS</w:t>
          </w:r>
          <w:bookmarkEnd w:id="51"/>
        </w:p>
        <w:p w14:paraId="530157FC" w14:textId="77777777" w:rsidR="00775A62" w:rsidRPr="00E83D56" w:rsidRDefault="00775A62" w:rsidP="00775A62">
          <w:pPr>
            <w:spacing w:after="0" w:line="240" w:lineRule="auto"/>
            <w:jc w:val="both"/>
            <w:rPr>
              <w:rFonts w:ascii="Arial" w:hAnsi="Arial" w:cs="Arial"/>
            </w:rPr>
          </w:pPr>
        </w:p>
        <w:p w14:paraId="75994F63" w14:textId="175400B1" w:rsidR="00775A62" w:rsidRPr="00BF4F04" w:rsidRDefault="00775A62" w:rsidP="00775A62">
          <w:pPr>
            <w:pStyle w:val="Prrafodelista"/>
            <w:numPr>
              <w:ilvl w:val="0"/>
              <w:numId w:val="44"/>
            </w:numPr>
            <w:spacing w:after="0"/>
            <w:jc w:val="both"/>
            <w:rPr>
              <w:rFonts w:ascii="Arial" w:hAnsi="Arial" w:cs="Arial"/>
              <w:color w:val="auto"/>
            </w:rPr>
          </w:pPr>
          <w:r w:rsidRPr="00BF4F04">
            <w:rPr>
              <w:rFonts w:ascii="Arial" w:hAnsi="Arial" w:cs="Arial"/>
              <w:color w:val="auto"/>
            </w:rPr>
            <w:t>Los riesgos asociados al Plan serán los determinados dentro de la matriz de riesgos de los estudios previos del contrato de bienestar 202</w:t>
          </w:r>
          <w:r w:rsidR="00FA4391">
            <w:rPr>
              <w:rFonts w:ascii="Arial" w:hAnsi="Arial" w:cs="Arial"/>
              <w:color w:val="auto"/>
            </w:rPr>
            <w:t>5</w:t>
          </w:r>
          <w:r w:rsidRPr="00BF4F04">
            <w:rPr>
              <w:rFonts w:ascii="Arial" w:hAnsi="Arial" w:cs="Arial"/>
              <w:color w:val="auto"/>
            </w:rPr>
            <w:t>.</w:t>
          </w:r>
        </w:p>
        <w:p w14:paraId="158777F0" w14:textId="77777777" w:rsidR="00775A62" w:rsidRPr="00BF4F04" w:rsidRDefault="00775A62" w:rsidP="00775A62">
          <w:pPr>
            <w:pStyle w:val="Prrafodelista"/>
            <w:numPr>
              <w:ilvl w:val="0"/>
              <w:numId w:val="44"/>
            </w:numPr>
            <w:spacing w:after="0"/>
            <w:jc w:val="both"/>
            <w:rPr>
              <w:rFonts w:ascii="Arial" w:hAnsi="Arial" w:cs="Arial"/>
              <w:color w:val="auto"/>
            </w:rPr>
          </w:pPr>
          <w:r w:rsidRPr="00BF4F04">
            <w:rPr>
              <w:rFonts w:ascii="Arial" w:hAnsi="Arial" w:cs="Arial"/>
              <w:color w:val="auto"/>
            </w:rPr>
            <w:t>Modificación de fecha de las actividades y cambio de cronograma.</w:t>
          </w:r>
        </w:p>
        <w:p w14:paraId="0910E61E" w14:textId="77777777" w:rsidR="00775A62" w:rsidRPr="00BF4F04" w:rsidRDefault="00775A62" w:rsidP="00775A62">
          <w:pPr>
            <w:pStyle w:val="Prrafodelista"/>
            <w:numPr>
              <w:ilvl w:val="0"/>
              <w:numId w:val="44"/>
            </w:numPr>
            <w:spacing w:after="0"/>
            <w:jc w:val="both"/>
            <w:rPr>
              <w:rFonts w:ascii="Arial" w:hAnsi="Arial" w:cs="Arial"/>
              <w:color w:val="auto"/>
            </w:rPr>
          </w:pPr>
          <w:r w:rsidRPr="00BF4F04">
            <w:rPr>
              <w:rFonts w:ascii="Arial" w:hAnsi="Arial" w:cs="Arial"/>
              <w:color w:val="auto"/>
            </w:rPr>
            <w:t xml:space="preserve">No cumplir con la meta propuesta del indicador de satisfacción, por observaciones negativas de los servidores ante situaciones que se escapan al control y la planeación. </w:t>
          </w:r>
        </w:p>
        <w:p w14:paraId="6858BBA7" w14:textId="77777777" w:rsidR="00775A62" w:rsidRPr="00E83D56" w:rsidRDefault="00775A62" w:rsidP="00775A62">
          <w:pPr>
            <w:spacing w:after="0" w:line="240" w:lineRule="auto"/>
            <w:jc w:val="both"/>
            <w:rPr>
              <w:rFonts w:ascii="Arial" w:hAnsi="Arial" w:cs="Arial"/>
            </w:rPr>
          </w:pPr>
        </w:p>
        <w:p w14:paraId="2F23DCB2" w14:textId="55504A8B" w:rsidR="00775A62" w:rsidRPr="009A3D0D" w:rsidRDefault="00775A62" w:rsidP="00BF4F04">
          <w:pPr>
            <w:pStyle w:val="Ttulo1"/>
            <w:numPr>
              <w:ilvl w:val="0"/>
              <w:numId w:val="37"/>
            </w:numPr>
            <w:rPr>
              <w:rFonts w:ascii="Arial" w:hAnsi="Arial" w:cs="Arial"/>
              <w:b/>
              <w:bCs w:val="0"/>
              <w:sz w:val="24"/>
              <w:szCs w:val="24"/>
            </w:rPr>
          </w:pPr>
          <w:bookmarkStart w:id="52" w:name="_Toc175746134"/>
          <w:r w:rsidRPr="009A3D0D">
            <w:rPr>
              <w:rFonts w:ascii="Arial" w:hAnsi="Arial" w:cs="Arial"/>
              <w:b/>
              <w:bCs w:val="0"/>
              <w:sz w:val="24"/>
              <w:szCs w:val="24"/>
            </w:rPr>
            <w:t>ACTUALIZACIÓN DEL PLAN</w:t>
          </w:r>
          <w:bookmarkEnd w:id="52"/>
          <w:r w:rsidRPr="009A3D0D">
            <w:rPr>
              <w:rFonts w:ascii="Arial" w:hAnsi="Arial" w:cs="Arial"/>
              <w:b/>
              <w:bCs w:val="0"/>
              <w:sz w:val="24"/>
              <w:szCs w:val="24"/>
            </w:rPr>
            <w:t xml:space="preserve"> </w:t>
          </w:r>
        </w:p>
        <w:p w14:paraId="0DD66924" w14:textId="77777777" w:rsidR="00775A62" w:rsidRPr="00E83D56" w:rsidRDefault="00775A62" w:rsidP="00775A62">
          <w:pPr>
            <w:spacing w:after="0" w:line="240" w:lineRule="auto"/>
            <w:jc w:val="both"/>
            <w:rPr>
              <w:rFonts w:ascii="Arial" w:hAnsi="Arial" w:cs="Arial"/>
            </w:rPr>
          </w:pPr>
        </w:p>
        <w:p w14:paraId="758C40B3" w14:textId="77777777" w:rsidR="00775A62" w:rsidRPr="00E83D56" w:rsidRDefault="00775A62" w:rsidP="00775A62">
          <w:pPr>
            <w:spacing w:after="0" w:line="240" w:lineRule="auto"/>
            <w:jc w:val="both"/>
            <w:rPr>
              <w:rFonts w:ascii="Arial" w:hAnsi="Arial" w:cs="Arial"/>
            </w:rPr>
          </w:pPr>
          <w:r w:rsidRPr="00E83D56">
            <w:rPr>
              <w:rFonts w:ascii="Arial" w:hAnsi="Arial" w:cs="Arial"/>
            </w:rPr>
            <w:t>El Plan de Incentivos y Bienestar podrá ser objeto de ajustes y modificaciones a lo largo de su vigencia. De igual forma, se aclara que la fecha de realización de algunas actividades   puede variar, incluirse o modificarse por sugerencias o necesidades de la Secretaria General, la Dirección General o de los funcionarios del Instituto Nacional de Salud.</w:t>
          </w:r>
        </w:p>
        <w:p w14:paraId="209AFCD4" w14:textId="77777777" w:rsidR="00775A62" w:rsidRPr="00E83D56" w:rsidRDefault="00775A62" w:rsidP="00775A62">
          <w:pPr>
            <w:spacing w:after="0" w:line="240" w:lineRule="auto"/>
            <w:jc w:val="both"/>
            <w:rPr>
              <w:rFonts w:ascii="Arial" w:hAnsi="Arial" w:cs="Arial"/>
            </w:rPr>
          </w:pPr>
        </w:p>
        <w:p w14:paraId="74E216C5" w14:textId="51260200" w:rsidR="00775A62" w:rsidRPr="009A3D0D" w:rsidRDefault="00775A62" w:rsidP="00BF4F04">
          <w:pPr>
            <w:pStyle w:val="Ttulo1"/>
            <w:numPr>
              <w:ilvl w:val="0"/>
              <w:numId w:val="37"/>
            </w:numPr>
            <w:rPr>
              <w:rFonts w:ascii="Arial" w:hAnsi="Arial" w:cs="Arial"/>
              <w:b/>
              <w:bCs w:val="0"/>
              <w:sz w:val="24"/>
              <w:szCs w:val="24"/>
            </w:rPr>
          </w:pPr>
          <w:bookmarkStart w:id="53" w:name="_Toc175746135"/>
          <w:r w:rsidRPr="009A3D0D">
            <w:rPr>
              <w:rFonts w:ascii="Arial" w:hAnsi="Arial" w:cs="Arial"/>
              <w:b/>
              <w:bCs w:val="0"/>
              <w:sz w:val="24"/>
              <w:szCs w:val="24"/>
            </w:rPr>
            <w:t>REFERENCIAS BIBLIOGRAFICAS</w:t>
          </w:r>
          <w:bookmarkEnd w:id="53"/>
        </w:p>
        <w:p w14:paraId="209087E4" w14:textId="77777777" w:rsidR="00775A62" w:rsidRPr="00BF4F04" w:rsidRDefault="00775A62" w:rsidP="00775A62">
          <w:pPr>
            <w:spacing w:after="0" w:line="240" w:lineRule="auto"/>
            <w:jc w:val="both"/>
            <w:rPr>
              <w:rFonts w:ascii="Arial" w:hAnsi="Arial" w:cs="Arial"/>
            </w:rPr>
          </w:pPr>
        </w:p>
        <w:p w14:paraId="63BA0746"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lastRenderedPageBreak/>
            <w:t>Programa Nacional de Bienestar 2023-2023 “Departamento Administrativo de la Función Pública”.</w:t>
          </w:r>
        </w:p>
        <w:p w14:paraId="72B5F346"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Decreto Ley 1567 de 1998 “Por el cual se crean el sistema nacional de capacitación y el sistema de estímulos para los empleados del Estado”.</w:t>
          </w:r>
        </w:p>
        <w:p w14:paraId="4942C562"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Ley 909 del 2004 “Por la cual se expiden normas que regulan el empleo público, la carrera administrativa, gerencia pública y se dictan otras disposiciones.</w:t>
          </w:r>
        </w:p>
        <w:p w14:paraId="219B0B4F"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Decreto 1227 de 2005 “Por el cual se reglamenta parcialmente la Ley 909 de 2004 y el Decreto-ley 1567 de 1998”.</w:t>
          </w:r>
        </w:p>
        <w:p w14:paraId="540D8CD8"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Decreto 1083 de 2015 “Por el cual se reglamenta parcialmente la Ley 909 de 2004 y el Decreto-ley 1567 de 1998”.</w:t>
          </w:r>
        </w:p>
        <w:p w14:paraId="26E12EAF"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Ley 1811 de4 2016 “Por la cual se otorgan incentivos para promover el uso de la bicicleta en el territorio nacional y se modifica el Código Nacional de Tránsito2.</w:t>
          </w:r>
        </w:p>
        <w:p w14:paraId="27C8BEDA"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Ley 1857 del 2017 “Por medio de la cual se modifica la Ley 1361 de 2009 para adicionar y complementar las medidas de protección de la familia y se dictan otras disposiciones”.</w:t>
          </w:r>
        </w:p>
        <w:p w14:paraId="5B4E6B6A"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Ley 2088 de 2021 “Por la cual se regula el trabajo en casa y se dictan otras disposiciones”.</w:t>
          </w:r>
        </w:p>
        <w:p w14:paraId="6A7BA084" w14:textId="77777777" w:rsidR="00775A62" w:rsidRPr="00BF4F04" w:rsidRDefault="00775A62" w:rsidP="00775A62">
          <w:pPr>
            <w:pStyle w:val="Prrafodelista"/>
            <w:numPr>
              <w:ilvl w:val="0"/>
              <w:numId w:val="45"/>
            </w:numPr>
            <w:spacing w:after="0"/>
            <w:jc w:val="both"/>
            <w:rPr>
              <w:rFonts w:ascii="Arial" w:hAnsi="Arial" w:cs="Arial"/>
              <w:color w:val="auto"/>
            </w:rPr>
          </w:pPr>
          <w:r w:rsidRPr="00BF4F04">
            <w:rPr>
              <w:rFonts w:ascii="Arial" w:hAnsi="Arial" w:cs="Arial"/>
              <w:color w:val="auto"/>
            </w:rPr>
            <w:t>Ley 2191 de 2022 “Por medio de la cual se regula la desconexión laboral”</w:t>
          </w:r>
        </w:p>
        <w:p w14:paraId="23C9CE15" w14:textId="77777777" w:rsidR="00775A62" w:rsidRPr="00E83D56" w:rsidRDefault="00775A62" w:rsidP="00775A62">
          <w:pPr>
            <w:spacing w:after="0" w:line="240" w:lineRule="auto"/>
            <w:jc w:val="both"/>
            <w:rPr>
              <w:rFonts w:ascii="Arial" w:hAnsi="Arial" w:cs="Arial"/>
            </w:rPr>
          </w:pPr>
        </w:p>
        <w:p w14:paraId="0FF3C536" w14:textId="77777777" w:rsidR="00775A62" w:rsidRPr="00E83D56" w:rsidRDefault="00775A62" w:rsidP="00775A62">
          <w:pPr>
            <w:spacing w:after="0" w:line="240" w:lineRule="auto"/>
            <w:jc w:val="both"/>
            <w:rPr>
              <w:rFonts w:ascii="Arial" w:hAnsi="Arial" w:cs="Arial"/>
            </w:rPr>
          </w:pPr>
        </w:p>
        <w:p w14:paraId="15E16A55" w14:textId="77777777" w:rsidR="00775A62" w:rsidRPr="00E83D56" w:rsidRDefault="00775A62" w:rsidP="00775A62">
          <w:pPr>
            <w:spacing w:after="0" w:line="240" w:lineRule="auto"/>
            <w:jc w:val="both"/>
            <w:rPr>
              <w:rFonts w:ascii="Arial" w:hAnsi="Arial" w:cs="Arial"/>
            </w:rPr>
          </w:pPr>
        </w:p>
        <w:p w14:paraId="03B8FDD3" w14:textId="35CAB24E" w:rsidR="00775A62" w:rsidRPr="00E83D56" w:rsidRDefault="00000000" w:rsidP="00775A62">
          <w:pPr>
            <w:spacing w:after="0" w:line="240" w:lineRule="auto"/>
            <w:jc w:val="both"/>
            <w:rPr>
              <w:rFonts w:ascii="Arial" w:hAnsi="Arial" w:cs="Arial"/>
            </w:rPr>
          </w:pPr>
        </w:p>
      </w:sdtContent>
    </w:sdt>
    <w:sectPr w:rsidR="00775A62" w:rsidRPr="00E83D56" w:rsidSect="009A3D0D">
      <w:type w:val="continuous"/>
      <w:pgSz w:w="12240" w:h="15840"/>
      <w:pgMar w:top="1134" w:right="1183" w:bottom="2694" w:left="1134" w:header="709" w:footer="929"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2B3A8" w14:textId="77777777" w:rsidR="00951D41" w:rsidRDefault="00951D41" w:rsidP="009114B7">
      <w:pPr>
        <w:spacing w:after="0" w:line="240" w:lineRule="auto"/>
      </w:pPr>
      <w:r>
        <w:separator/>
      </w:r>
    </w:p>
  </w:endnote>
  <w:endnote w:type="continuationSeparator" w:id="0">
    <w:p w14:paraId="5B4AE61B" w14:textId="77777777" w:rsidR="00951D41" w:rsidRDefault="00951D41"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58637152"/>
      <w:docPartObj>
        <w:docPartGallery w:val="Page Numbers (Bottom of Page)"/>
        <w:docPartUnique/>
      </w:docPartObj>
    </w:sdtPr>
    <w:sdtContent>
      <w:p w14:paraId="1A3B5F7B" w14:textId="77777777" w:rsidR="00D65392" w:rsidRDefault="00D65392" w:rsidP="0044317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CAC2FA" w14:textId="77777777" w:rsidR="00D65392" w:rsidRDefault="00D65392" w:rsidP="0044317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076427"/>
      <w:docPartObj>
        <w:docPartGallery w:val="Page Numbers (Bottom of Page)"/>
        <w:docPartUnique/>
      </w:docPartObj>
    </w:sdtPr>
    <w:sdtContent>
      <w:p w14:paraId="6E2384D7" w14:textId="6BAF35DC" w:rsidR="009A3D0D" w:rsidRDefault="009A3D0D">
        <w:pPr>
          <w:pStyle w:val="Piedepgina"/>
          <w:jc w:val="right"/>
        </w:pPr>
        <w:r>
          <w:fldChar w:fldCharType="begin"/>
        </w:r>
        <w:r>
          <w:instrText xml:space="preserve"> PAGE   \* MERGEFORMAT </w:instrText>
        </w:r>
        <w:r>
          <w:fldChar w:fldCharType="separate"/>
        </w:r>
        <w:r>
          <w:rPr>
            <w:noProof/>
          </w:rPr>
          <w:t>2</w:t>
        </w:r>
        <w:r>
          <w:fldChar w:fldCharType="end"/>
        </w:r>
      </w:p>
    </w:sdtContent>
  </w:sdt>
  <w:p w14:paraId="129A2E1B" w14:textId="71438C7B" w:rsidR="00D65392" w:rsidRPr="00A7677A" w:rsidRDefault="009A3D0D" w:rsidP="00A16B90">
    <w:pPr>
      <w:pStyle w:val="Piedepgina"/>
      <w:ind w:right="360"/>
      <w:jc w:val="right"/>
      <w:rPr>
        <w:rFonts w:ascii="Arial Narrow" w:hAnsi="Arial Narrow"/>
        <w:color w:val="FFFFFF" w:themeColor="background1"/>
        <w:sz w:val="20"/>
        <w:szCs w:val="20"/>
      </w:rPr>
    </w:pPr>
    <w:r>
      <w:rPr>
        <w:noProof/>
        <w:lang w:eastAsia="es-CO"/>
      </w:rPr>
      <w:drawing>
        <wp:inline distT="0" distB="0" distL="0" distR="0" wp14:anchorId="47714172" wp14:editId="4BD6356E">
          <wp:extent cx="4914514" cy="731012"/>
          <wp:effectExtent l="0" t="0" r="635" b="5715"/>
          <wp:docPr id="1044036879" name="Imagen 104403687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36879" name="Imagen 1044036879"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bwMode="auto">
                  <a:xfrm>
                    <a:off x="0" y="0"/>
                    <a:ext cx="4914514" cy="73101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37BA" w14:textId="5B1E1086" w:rsidR="00D65392" w:rsidRDefault="00D65392" w:rsidP="00077003">
    <w:pPr>
      <w:pStyle w:val="Piedepgina"/>
      <w:jc w:val="center"/>
    </w:pPr>
    <w:r>
      <w:rPr>
        <w:noProof/>
        <w:lang w:eastAsia="es-CO"/>
      </w:rPr>
      <w:drawing>
        <wp:inline distT="0" distB="0" distL="0" distR="0" wp14:anchorId="54E153CE" wp14:editId="6358E7EA">
          <wp:extent cx="4914514" cy="731012"/>
          <wp:effectExtent l="0" t="0" r="635"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bwMode="auto">
                  <a:xfrm>
                    <a:off x="0" y="0"/>
                    <a:ext cx="4914514" cy="731012"/>
                  </a:xfrm>
                  <a:prstGeom prst="rect">
                    <a:avLst/>
                  </a:prstGeom>
                  <a:ln>
                    <a:noFill/>
                  </a:ln>
                  <a:extLst>
                    <a:ext uri="{53640926-AAD7-44D8-BBD7-CCE9431645EC}">
                      <a14:shadowObscured xmlns:a14="http://schemas.microsoft.com/office/drawing/2010/main"/>
                    </a:ext>
                  </a:extLst>
                </pic:spPr>
              </pic:pic>
            </a:graphicData>
          </a:graphic>
        </wp:inline>
      </w:drawing>
    </w:r>
  </w:p>
  <w:p w14:paraId="5D857EBE" w14:textId="21A31B9D" w:rsidR="00D65392" w:rsidRDefault="00D65392" w:rsidP="00D709B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54728" w14:textId="77777777" w:rsidR="00951D41" w:rsidRDefault="00951D41" w:rsidP="009114B7">
      <w:pPr>
        <w:spacing w:after="0" w:line="240" w:lineRule="auto"/>
      </w:pPr>
      <w:r>
        <w:separator/>
      </w:r>
    </w:p>
  </w:footnote>
  <w:footnote w:type="continuationSeparator" w:id="0">
    <w:p w14:paraId="4C542D76" w14:textId="77777777" w:rsidR="00951D41" w:rsidRDefault="00951D41"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913B" w14:textId="0BF657D3" w:rsidR="00D65392" w:rsidRDefault="00000000">
    <w:pPr>
      <w:pStyle w:val="Encabezado"/>
    </w:pPr>
    <w:r>
      <w:rPr>
        <w:noProof/>
      </w:rPr>
      <w:pict w14:anchorId="0493E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59" o:spid="_x0000_s1027" type="#_x0000_t75" alt="/Users/blanketa/Desktop/membrete - logo INS abreviado.png" style="position:absolute;margin-left:0;margin-top:0;width:498.1pt;height:271.25pt;z-index:-251653120;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0212" w14:textId="0F4466C0" w:rsidR="00D65392" w:rsidRDefault="00000000" w:rsidP="00924E8D">
    <w:pPr>
      <w:pStyle w:val="Encabezado"/>
      <w:jc w:val="center"/>
    </w:pPr>
    <w:r>
      <w:rPr>
        <w:noProof/>
      </w:rPr>
      <w:pict w14:anchorId="12186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60" o:spid="_x0000_s1026" type="#_x0000_t75" alt="/Users/blanketa/Desktop/membrete - logo INS abreviado.png" style="position:absolute;left:0;text-align:left;margin-left:0;margin-top:0;width:498.1pt;height:271.25pt;z-index:-251650048;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r w:rsidR="00D65392">
      <w:rPr>
        <w:noProof/>
        <w:lang w:eastAsia="es-CO"/>
      </w:rPr>
      <w:drawing>
        <wp:inline distT="0" distB="0" distL="0" distR="0" wp14:anchorId="6181AF49" wp14:editId="472E5DD8">
          <wp:extent cx="2352504" cy="665106"/>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extLst>
                      <a:ext uri="{28A0092B-C50C-407E-A947-70E740481C1C}">
                        <a14:useLocalDpi xmlns:a14="http://schemas.microsoft.com/office/drawing/2010/main" val="0"/>
                      </a:ext>
                    </a:extLst>
                  </a:blip>
                  <a:stretch>
                    <a:fillRect/>
                  </a:stretch>
                </pic:blipFill>
                <pic:spPr>
                  <a:xfrm>
                    <a:off x="0" y="0"/>
                    <a:ext cx="2352504" cy="665106"/>
                  </a:xfrm>
                  <a:prstGeom prst="rect">
                    <a:avLst/>
                  </a:prstGeom>
                </pic:spPr>
              </pic:pic>
            </a:graphicData>
          </a:graphic>
        </wp:inline>
      </w:drawing>
    </w:r>
  </w:p>
  <w:p w14:paraId="67701732" w14:textId="1C099C25" w:rsidR="00D65392" w:rsidRDefault="00D65392">
    <w:pPr>
      <w:pStyle w:val="Encabezado"/>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CD36" w14:textId="22188EA5" w:rsidR="00D65392" w:rsidRDefault="00000000" w:rsidP="00F52A5E">
    <w:pPr>
      <w:pStyle w:val="Encabezado"/>
      <w:jc w:val="center"/>
    </w:pPr>
    <w:r>
      <w:rPr>
        <w:noProof/>
      </w:rPr>
      <w:pict w14:anchorId="23251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47558" o:spid="_x0000_s1025" type="#_x0000_t75" alt="/Users/blanketa/Desktop/membrete - logo INS abreviado.png" style="position:absolute;left:0;text-align:left;margin-left:0;margin-top:0;width:498.1pt;height:271.25pt;z-index:-251656192;mso-wrap-edited:f;mso-width-percent:0;mso-height-percent:0;mso-position-horizontal:center;mso-position-horizontal-relative:margin;mso-position-vertical:center;mso-position-vertical-relative:margin;mso-width-percent:0;mso-height-percent:0" o:allowincell="f">
          <v:imagedata r:id="rId1" o:title="membrete - logo INS abreviado"/>
          <w10:wrap anchorx="margin" anchory="margin"/>
        </v:shape>
      </w:pict>
    </w:r>
    <w:r w:rsidR="00D65392">
      <w:rPr>
        <w:noProof/>
        <w:lang w:eastAsia="es-CO"/>
      </w:rPr>
      <w:drawing>
        <wp:inline distT="0" distB="0" distL="0" distR="0" wp14:anchorId="013FC0A6" wp14:editId="3D5DD2C2">
          <wp:extent cx="2352504" cy="665106"/>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extLst>
                      <a:ext uri="{28A0092B-C50C-407E-A947-70E740481C1C}">
                        <a14:useLocalDpi xmlns:a14="http://schemas.microsoft.com/office/drawing/2010/main" val="0"/>
                      </a:ext>
                    </a:extLst>
                  </a:blip>
                  <a:stretch>
                    <a:fillRect/>
                  </a:stretch>
                </pic:blipFill>
                <pic:spPr>
                  <a:xfrm>
                    <a:off x="0" y="0"/>
                    <a:ext cx="2352504" cy="665106"/>
                  </a:xfrm>
                  <a:prstGeom prst="rect">
                    <a:avLst/>
                  </a:prstGeom>
                </pic:spPr>
              </pic:pic>
            </a:graphicData>
          </a:graphic>
        </wp:inline>
      </w:drawing>
    </w:r>
  </w:p>
  <w:p w14:paraId="4CCAD2E6" w14:textId="77777777" w:rsidR="00D65392" w:rsidRDefault="00D653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D85"/>
    <w:multiLevelType w:val="hybridMultilevel"/>
    <w:tmpl w:val="8AA2D6D8"/>
    <w:lvl w:ilvl="0" w:tplc="36A00E02">
      <w:start w:val="13"/>
      <w:numFmt w:val="bullet"/>
      <w:lvlText w:val="•"/>
      <w:lvlJc w:val="left"/>
      <w:pPr>
        <w:ind w:left="1080" w:hanging="72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814E9D"/>
    <w:multiLevelType w:val="multilevel"/>
    <w:tmpl w:val="9006BB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652901"/>
    <w:multiLevelType w:val="hybridMultilevel"/>
    <w:tmpl w:val="948A0634"/>
    <w:lvl w:ilvl="0" w:tplc="90DA697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3E39E9"/>
    <w:multiLevelType w:val="multilevel"/>
    <w:tmpl w:val="DB0E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6332B0"/>
    <w:multiLevelType w:val="hybridMultilevel"/>
    <w:tmpl w:val="49AE0264"/>
    <w:lvl w:ilvl="0" w:tplc="B554E540">
      <w:start w:val="3"/>
      <w:numFmt w:val="bullet"/>
      <w:lvlText w:val=""/>
      <w:lvlJc w:val="left"/>
      <w:pPr>
        <w:ind w:left="1080" w:hanging="72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987BEB"/>
    <w:multiLevelType w:val="hybridMultilevel"/>
    <w:tmpl w:val="A3CAE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3C7B26"/>
    <w:multiLevelType w:val="multilevel"/>
    <w:tmpl w:val="88DA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D0CD9"/>
    <w:multiLevelType w:val="hybridMultilevel"/>
    <w:tmpl w:val="5D14465A"/>
    <w:lvl w:ilvl="0" w:tplc="58DC6CD4">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256178"/>
    <w:multiLevelType w:val="hybridMultilevel"/>
    <w:tmpl w:val="51A0B9C2"/>
    <w:lvl w:ilvl="0" w:tplc="90DA6976">
      <w:start w:val="8"/>
      <w:numFmt w:val="decimal"/>
      <w:lvlText w:val="%1."/>
      <w:lvlJc w:val="left"/>
      <w:pPr>
        <w:ind w:left="720" w:hanging="360"/>
      </w:pPr>
      <w:rPr>
        <w:rFonts w:hint="default"/>
      </w:rPr>
    </w:lvl>
    <w:lvl w:ilvl="1" w:tplc="DC00AA90">
      <w:start w:val="3"/>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4814E4"/>
    <w:multiLevelType w:val="multilevel"/>
    <w:tmpl w:val="57E08C94"/>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1253EDF"/>
    <w:multiLevelType w:val="multilevel"/>
    <w:tmpl w:val="78EC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355EF"/>
    <w:multiLevelType w:val="multilevel"/>
    <w:tmpl w:val="E018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757DB"/>
    <w:multiLevelType w:val="multilevel"/>
    <w:tmpl w:val="8428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147D8"/>
    <w:multiLevelType w:val="multilevel"/>
    <w:tmpl w:val="D6645ED8"/>
    <w:lvl w:ilvl="0">
      <w:start w:val="1"/>
      <w:numFmt w:val="decimal"/>
      <w:lvlText w:val="%1."/>
      <w:lvlJc w:val="left"/>
      <w:pPr>
        <w:ind w:left="72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4" w15:restartNumberingAfterBreak="0">
    <w:nsid w:val="33127890"/>
    <w:multiLevelType w:val="hybridMultilevel"/>
    <w:tmpl w:val="6A105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6B5AAF"/>
    <w:multiLevelType w:val="hybridMultilevel"/>
    <w:tmpl w:val="83FE4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2E3F7F"/>
    <w:multiLevelType w:val="hybridMultilevel"/>
    <w:tmpl w:val="C5BE9C4E"/>
    <w:lvl w:ilvl="0" w:tplc="36A00E02">
      <w:start w:val="13"/>
      <w:numFmt w:val="bullet"/>
      <w:lvlText w:val="•"/>
      <w:lvlJc w:val="left"/>
      <w:pPr>
        <w:ind w:left="1080" w:hanging="72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DA4781A"/>
    <w:multiLevelType w:val="hybridMultilevel"/>
    <w:tmpl w:val="78585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8113C4"/>
    <w:multiLevelType w:val="multilevel"/>
    <w:tmpl w:val="175E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23AC6"/>
    <w:multiLevelType w:val="multilevel"/>
    <w:tmpl w:val="F31C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F789C"/>
    <w:multiLevelType w:val="hybridMultilevel"/>
    <w:tmpl w:val="A73E8A42"/>
    <w:lvl w:ilvl="0" w:tplc="36A00E02">
      <w:start w:val="13"/>
      <w:numFmt w:val="bullet"/>
      <w:lvlText w:val="•"/>
      <w:lvlJc w:val="left"/>
      <w:pPr>
        <w:ind w:left="1080" w:hanging="72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551881"/>
    <w:multiLevelType w:val="multilevel"/>
    <w:tmpl w:val="91F0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91A98"/>
    <w:multiLevelType w:val="hybridMultilevel"/>
    <w:tmpl w:val="64880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6326D3"/>
    <w:multiLevelType w:val="hybridMultilevel"/>
    <w:tmpl w:val="846242CA"/>
    <w:lvl w:ilvl="0" w:tplc="573E565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AE74255"/>
    <w:multiLevelType w:val="hybridMultilevel"/>
    <w:tmpl w:val="49EE8C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006220"/>
    <w:multiLevelType w:val="multilevel"/>
    <w:tmpl w:val="55AA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AB5190"/>
    <w:multiLevelType w:val="hybridMultilevel"/>
    <w:tmpl w:val="9244E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FBE6012"/>
    <w:multiLevelType w:val="multilevel"/>
    <w:tmpl w:val="AEA0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5B7290"/>
    <w:multiLevelType w:val="multilevel"/>
    <w:tmpl w:val="7A7E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EE42EF"/>
    <w:multiLevelType w:val="multilevel"/>
    <w:tmpl w:val="1714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4C579E"/>
    <w:multiLevelType w:val="hybridMultilevel"/>
    <w:tmpl w:val="45F8A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A2593A"/>
    <w:multiLevelType w:val="hybridMultilevel"/>
    <w:tmpl w:val="96E8E9AE"/>
    <w:lvl w:ilvl="0" w:tplc="36A00E02">
      <w:start w:val="13"/>
      <w:numFmt w:val="bullet"/>
      <w:lvlText w:val="•"/>
      <w:lvlJc w:val="left"/>
      <w:pPr>
        <w:ind w:left="1080" w:hanging="72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83F39F6"/>
    <w:multiLevelType w:val="hybridMultilevel"/>
    <w:tmpl w:val="B16607A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C13849"/>
    <w:multiLevelType w:val="multilevel"/>
    <w:tmpl w:val="F1E221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44546A"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8D944DA"/>
    <w:multiLevelType w:val="multilevel"/>
    <w:tmpl w:val="6918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B47A3"/>
    <w:multiLevelType w:val="multilevel"/>
    <w:tmpl w:val="00AC4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9835AB"/>
    <w:multiLevelType w:val="multilevel"/>
    <w:tmpl w:val="D19AC018"/>
    <w:lvl w:ilvl="0">
      <w:start w:val="1"/>
      <w:numFmt w:val="decimal"/>
      <w:lvlText w:val="%1."/>
      <w:lvlJc w:val="left"/>
      <w:pPr>
        <w:ind w:left="720" w:hanging="360"/>
      </w:pPr>
      <w:rPr>
        <w:rFonts w:hint="default"/>
        <w:b/>
        <w:color w:val="auto"/>
        <w:sz w:val="22"/>
      </w:rPr>
    </w:lvl>
    <w:lvl w:ilvl="1">
      <w:start w:val="1"/>
      <w:numFmt w:val="decimal"/>
      <w:isLgl/>
      <w:lvlText w:val="%1.%2"/>
      <w:lvlJc w:val="left"/>
      <w:pPr>
        <w:ind w:left="1200" w:hanging="660"/>
      </w:pPr>
      <w:rPr>
        <w:rFonts w:hint="default"/>
      </w:rPr>
    </w:lvl>
    <w:lvl w:ilvl="2">
      <w:start w:val="1"/>
      <w:numFmt w:val="decimal"/>
      <w:isLgl/>
      <w:lvlText w:val="%1.%2.%3"/>
      <w:lvlJc w:val="left"/>
      <w:pPr>
        <w:ind w:left="1440" w:hanging="720"/>
      </w:pPr>
      <w:rPr>
        <w:rFonts w:hint="default"/>
        <w:b/>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15:restartNumberingAfterBreak="0">
    <w:nsid w:val="674E7365"/>
    <w:multiLevelType w:val="hybridMultilevel"/>
    <w:tmpl w:val="8C1EED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85138A1"/>
    <w:multiLevelType w:val="multilevel"/>
    <w:tmpl w:val="74C41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775A97"/>
    <w:multiLevelType w:val="multilevel"/>
    <w:tmpl w:val="4576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6271F3"/>
    <w:multiLevelType w:val="hybridMultilevel"/>
    <w:tmpl w:val="74A2D1B2"/>
    <w:lvl w:ilvl="0" w:tplc="36A00E02">
      <w:start w:val="13"/>
      <w:numFmt w:val="bullet"/>
      <w:lvlText w:val="•"/>
      <w:lvlJc w:val="left"/>
      <w:pPr>
        <w:ind w:left="1080" w:hanging="72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E9F07B0"/>
    <w:multiLevelType w:val="hybridMultilevel"/>
    <w:tmpl w:val="44D63A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0775113"/>
    <w:multiLevelType w:val="hybridMultilevel"/>
    <w:tmpl w:val="32F2C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491D09"/>
    <w:multiLevelType w:val="multilevel"/>
    <w:tmpl w:val="0DAA7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rPr>
    </w:lvl>
    <w:lvl w:ilvl="2">
      <w:start w:val="1"/>
      <w:numFmt w:val="bullet"/>
      <w:lvlText w:val="-"/>
      <w:lvlJc w:val="left"/>
      <w:pPr>
        <w:ind w:left="2160" w:hanging="360"/>
      </w:pPr>
      <w:rPr>
        <w:rFonts w:ascii="Times New Roman" w:eastAsia="Times New Roman" w:hAnsi="Times New Roman" w:cs="Times New Roman" w:hint="default"/>
        <w:i/>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9643EF"/>
    <w:multiLevelType w:val="multilevel"/>
    <w:tmpl w:val="9006BBA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6DE6F10"/>
    <w:multiLevelType w:val="hybridMultilevel"/>
    <w:tmpl w:val="C43CA3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89251FE"/>
    <w:multiLevelType w:val="multilevel"/>
    <w:tmpl w:val="63B6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4153394">
    <w:abstractNumId w:val="36"/>
  </w:num>
  <w:num w:numId="2" w16cid:durableId="680157776">
    <w:abstractNumId w:val="38"/>
  </w:num>
  <w:num w:numId="3" w16cid:durableId="879049232">
    <w:abstractNumId w:val="35"/>
  </w:num>
  <w:num w:numId="4" w16cid:durableId="1334068552">
    <w:abstractNumId w:val="12"/>
  </w:num>
  <w:num w:numId="5" w16cid:durableId="887886150">
    <w:abstractNumId w:val="29"/>
  </w:num>
  <w:num w:numId="6" w16cid:durableId="1378551146">
    <w:abstractNumId w:val="43"/>
  </w:num>
  <w:num w:numId="7" w16cid:durableId="1339037532">
    <w:abstractNumId w:val="3"/>
  </w:num>
  <w:num w:numId="8" w16cid:durableId="1084566228">
    <w:abstractNumId w:val="10"/>
  </w:num>
  <w:num w:numId="9" w16cid:durableId="1752694788">
    <w:abstractNumId w:val="21"/>
  </w:num>
  <w:num w:numId="10" w16cid:durableId="370883974">
    <w:abstractNumId w:val="27"/>
  </w:num>
  <w:num w:numId="11" w16cid:durableId="1142580347">
    <w:abstractNumId w:val="6"/>
  </w:num>
  <w:num w:numId="12" w16cid:durableId="1464805741">
    <w:abstractNumId w:val="19"/>
  </w:num>
  <w:num w:numId="13" w16cid:durableId="501051310">
    <w:abstractNumId w:val="25"/>
  </w:num>
  <w:num w:numId="14" w16cid:durableId="1401370317">
    <w:abstractNumId w:val="18"/>
  </w:num>
  <w:num w:numId="15" w16cid:durableId="1900482026">
    <w:abstractNumId w:val="46"/>
  </w:num>
  <w:num w:numId="16" w16cid:durableId="1451318619">
    <w:abstractNumId w:val="34"/>
  </w:num>
  <w:num w:numId="17" w16cid:durableId="1820264118">
    <w:abstractNumId w:val="11"/>
  </w:num>
  <w:num w:numId="18" w16cid:durableId="1874538102">
    <w:abstractNumId w:val="39"/>
  </w:num>
  <w:num w:numId="19" w16cid:durableId="950431322">
    <w:abstractNumId w:val="32"/>
  </w:num>
  <w:num w:numId="20" w16cid:durableId="562759737">
    <w:abstractNumId w:val="41"/>
  </w:num>
  <w:num w:numId="21" w16cid:durableId="5599950">
    <w:abstractNumId w:val="24"/>
  </w:num>
  <w:num w:numId="22" w16cid:durableId="1607956802">
    <w:abstractNumId w:val="45"/>
  </w:num>
  <w:num w:numId="23" w16cid:durableId="193271414">
    <w:abstractNumId w:val="37"/>
  </w:num>
  <w:num w:numId="24" w16cid:durableId="117724561">
    <w:abstractNumId w:val="23"/>
  </w:num>
  <w:num w:numId="25" w16cid:durableId="784735018">
    <w:abstractNumId w:val="26"/>
  </w:num>
  <w:num w:numId="26" w16cid:durableId="538779055">
    <w:abstractNumId w:val="16"/>
  </w:num>
  <w:num w:numId="27" w16cid:durableId="1976833266">
    <w:abstractNumId w:val="31"/>
  </w:num>
  <w:num w:numId="28" w16cid:durableId="644819368">
    <w:abstractNumId w:val="8"/>
  </w:num>
  <w:num w:numId="29" w16cid:durableId="1854222047">
    <w:abstractNumId w:val="20"/>
  </w:num>
  <w:num w:numId="30" w16cid:durableId="1535536387">
    <w:abstractNumId w:val="0"/>
  </w:num>
  <w:num w:numId="31" w16cid:durableId="483354985">
    <w:abstractNumId w:val="7"/>
  </w:num>
  <w:num w:numId="32" w16cid:durableId="224419980">
    <w:abstractNumId w:val="40"/>
  </w:num>
  <w:num w:numId="33" w16cid:durableId="287127812">
    <w:abstractNumId w:val="30"/>
  </w:num>
  <w:num w:numId="34" w16cid:durableId="317422077">
    <w:abstractNumId w:val="4"/>
  </w:num>
  <w:num w:numId="35" w16cid:durableId="78408980">
    <w:abstractNumId w:val="2"/>
  </w:num>
  <w:num w:numId="36" w16cid:durableId="1524856055">
    <w:abstractNumId w:val="17"/>
  </w:num>
  <w:num w:numId="37" w16cid:durableId="1619526729">
    <w:abstractNumId w:val="13"/>
  </w:num>
  <w:num w:numId="38" w16cid:durableId="190724003">
    <w:abstractNumId w:val="33"/>
  </w:num>
  <w:num w:numId="39" w16cid:durableId="1059791341">
    <w:abstractNumId w:val="14"/>
  </w:num>
  <w:num w:numId="40" w16cid:durableId="1940330655">
    <w:abstractNumId w:val="1"/>
  </w:num>
  <w:num w:numId="41" w16cid:durableId="2043747551">
    <w:abstractNumId w:val="5"/>
  </w:num>
  <w:num w:numId="42" w16cid:durableId="144441436">
    <w:abstractNumId w:val="44"/>
  </w:num>
  <w:num w:numId="43" w16cid:durableId="224415368">
    <w:abstractNumId w:val="22"/>
  </w:num>
  <w:num w:numId="44" w16cid:durableId="521554735">
    <w:abstractNumId w:val="42"/>
  </w:num>
  <w:num w:numId="45" w16cid:durableId="213854491">
    <w:abstractNumId w:val="15"/>
  </w:num>
  <w:num w:numId="46" w16cid:durableId="1396539327">
    <w:abstractNumId w:val="9"/>
  </w:num>
  <w:num w:numId="47" w16cid:durableId="16918326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3390D"/>
    <w:rsid w:val="00037845"/>
    <w:rsid w:val="00041DF1"/>
    <w:rsid w:val="00073A81"/>
    <w:rsid w:val="000750BC"/>
    <w:rsid w:val="00077003"/>
    <w:rsid w:val="000929BA"/>
    <w:rsid w:val="000A179B"/>
    <w:rsid w:val="000B6ACD"/>
    <w:rsid w:val="000D7BD3"/>
    <w:rsid w:val="000E5C72"/>
    <w:rsid w:val="000F0648"/>
    <w:rsid w:val="000F30FB"/>
    <w:rsid w:val="00110CF5"/>
    <w:rsid w:val="00116D13"/>
    <w:rsid w:val="00160C3F"/>
    <w:rsid w:val="00164E4B"/>
    <w:rsid w:val="00187497"/>
    <w:rsid w:val="001A558D"/>
    <w:rsid w:val="001A58E5"/>
    <w:rsid w:val="001D1D87"/>
    <w:rsid w:val="001E43E7"/>
    <w:rsid w:val="001F3FE2"/>
    <w:rsid w:val="001F7997"/>
    <w:rsid w:val="002027DF"/>
    <w:rsid w:val="0020542D"/>
    <w:rsid w:val="00223DB9"/>
    <w:rsid w:val="00226B7F"/>
    <w:rsid w:val="0023382E"/>
    <w:rsid w:val="00244D9C"/>
    <w:rsid w:val="00250CB3"/>
    <w:rsid w:val="00254BD8"/>
    <w:rsid w:val="00271B53"/>
    <w:rsid w:val="00276B62"/>
    <w:rsid w:val="002815ED"/>
    <w:rsid w:val="002A00FD"/>
    <w:rsid w:val="002A7B0F"/>
    <w:rsid w:val="002F4394"/>
    <w:rsid w:val="00300AD7"/>
    <w:rsid w:val="003422A5"/>
    <w:rsid w:val="00351E0A"/>
    <w:rsid w:val="00360069"/>
    <w:rsid w:val="00370BD4"/>
    <w:rsid w:val="00387603"/>
    <w:rsid w:val="003937D2"/>
    <w:rsid w:val="003A2F46"/>
    <w:rsid w:val="003B0B4C"/>
    <w:rsid w:val="003D1F82"/>
    <w:rsid w:val="003D56AA"/>
    <w:rsid w:val="003E37EC"/>
    <w:rsid w:val="003F789B"/>
    <w:rsid w:val="0043393F"/>
    <w:rsid w:val="00443173"/>
    <w:rsid w:val="00453DBA"/>
    <w:rsid w:val="00485ED2"/>
    <w:rsid w:val="00487170"/>
    <w:rsid w:val="004A79EE"/>
    <w:rsid w:val="004B322E"/>
    <w:rsid w:val="004B7A6F"/>
    <w:rsid w:val="004D0263"/>
    <w:rsid w:val="00502CC3"/>
    <w:rsid w:val="005139DC"/>
    <w:rsid w:val="005260EF"/>
    <w:rsid w:val="00527F7A"/>
    <w:rsid w:val="00543E3C"/>
    <w:rsid w:val="005442D6"/>
    <w:rsid w:val="0054477A"/>
    <w:rsid w:val="00583A63"/>
    <w:rsid w:val="00596114"/>
    <w:rsid w:val="005A3BCD"/>
    <w:rsid w:val="005B62CD"/>
    <w:rsid w:val="005E4373"/>
    <w:rsid w:val="006261BA"/>
    <w:rsid w:val="006355FF"/>
    <w:rsid w:val="00636ADC"/>
    <w:rsid w:val="00640680"/>
    <w:rsid w:val="006428AD"/>
    <w:rsid w:val="006506C3"/>
    <w:rsid w:val="00654465"/>
    <w:rsid w:val="00685C4B"/>
    <w:rsid w:val="006D6C31"/>
    <w:rsid w:val="006E06EE"/>
    <w:rsid w:val="006E1D15"/>
    <w:rsid w:val="006E3239"/>
    <w:rsid w:val="006E5D9E"/>
    <w:rsid w:val="006E7DAC"/>
    <w:rsid w:val="007029F5"/>
    <w:rsid w:val="00710DEA"/>
    <w:rsid w:val="00720428"/>
    <w:rsid w:val="00741210"/>
    <w:rsid w:val="00766C06"/>
    <w:rsid w:val="00775A62"/>
    <w:rsid w:val="00782950"/>
    <w:rsid w:val="00786190"/>
    <w:rsid w:val="007A0E1E"/>
    <w:rsid w:val="007C05B3"/>
    <w:rsid w:val="007D4239"/>
    <w:rsid w:val="007E03F4"/>
    <w:rsid w:val="007E59CF"/>
    <w:rsid w:val="007E70A2"/>
    <w:rsid w:val="00833ED3"/>
    <w:rsid w:val="00835507"/>
    <w:rsid w:val="008423B6"/>
    <w:rsid w:val="00844A9F"/>
    <w:rsid w:val="0086231D"/>
    <w:rsid w:val="00867982"/>
    <w:rsid w:val="00882C87"/>
    <w:rsid w:val="008B7FDF"/>
    <w:rsid w:val="00902FDD"/>
    <w:rsid w:val="0090736C"/>
    <w:rsid w:val="009114B7"/>
    <w:rsid w:val="00923006"/>
    <w:rsid w:val="00924E8D"/>
    <w:rsid w:val="00930F42"/>
    <w:rsid w:val="00942632"/>
    <w:rsid w:val="00951D41"/>
    <w:rsid w:val="00962C27"/>
    <w:rsid w:val="00967B40"/>
    <w:rsid w:val="00972C1B"/>
    <w:rsid w:val="009A3D0D"/>
    <w:rsid w:val="009B2255"/>
    <w:rsid w:val="009B7776"/>
    <w:rsid w:val="009C2DE3"/>
    <w:rsid w:val="009E7577"/>
    <w:rsid w:val="00A00539"/>
    <w:rsid w:val="00A05153"/>
    <w:rsid w:val="00A06BD7"/>
    <w:rsid w:val="00A16B90"/>
    <w:rsid w:val="00A21C6C"/>
    <w:rsid w:val="00A6659D"/>
    <w:rsid w:val="00A66A2E"/>
    <w:rsid w:val="00A7028F"/>
    <w:rsid w:val="00A7677A"/>
    <w:rsid w:val="00AA5C5A"/>
    <w:rsid w:val="00AB1E25"/>
    <w:rsid w:val="00AC2E93"/>
    <w:rsid w:val="00AD4731"/>
    <w:rsid w:val="00AD554F"/>
    <w:rsid w:val="00AE5148"/>
    <w:rsid w:val="00AF4ED3"/>
    <w:rsid w:val="00B0144E"/>
    <w:rsid w:val="00B63054"/>
    <w:rsid w:val="00B76448"/>
    <w:rsid w:val="00B82D95"/>
    <w:rsid w:val="00B90D08"/>
    <w:rsid w:val="00BA18A1"/>
    <w:rsid w:val="00BB3E61"/>
    <w:rsid w:val="00BD27AF"/>
    <w:rsid w:val="00BF0AA6"/>
    <w:rsid w:val="00BF4F04"/>
    <w:rsid w:val="00C04D06"/>
    <w:rsid w:val="00C33B1B"/>
    <w:rsid w:val="00C5423D"/>
    <w:rsid w:val="00C57649"/>
    <w:rsid w:val="00CA3655"/>
    <w:rsid w:val="00CA39A2"/>
    <w:rsid w:val="00CC2A39"/>
    <w:rsid w:val="00CD18C3"/>
    <w:rsid w:val="00CF47CC"/>
    <w:rsid w:val="00D02EC8"/>
    <w:rsid w:val="00D63E4F"/>
    <w:rsid w:val="00D65392"/>
    <w:rsid w:val="00D709B3"/>
    <w:rsid w:val="00D8691A"/>
    <w:rsid w:val="00D91BAE"/>
    <w:rsid w:val="00DA642D"/>
    <w:rsid w:val="00DC2649"/>
    <w:rsid w:val="00DE3486"/>
    <w:rsid w:val="00DF457C"/>
    <w:rsid w:val="00DF7A8D"/>
    <w:rsid w:val="00E103C5"/>
    <w:rsid w:val="00E10EF2"/>
    <w:rsid w:val="00E11044"/>
    <w:rsid w:val="00E330FE"/>
    <w:rsid w:val="00E5404A"/>
    <w:rsid w:val="00E63225"/>
    <w:rsid w:val="00E6762C"/>
    <w:rsid w:val="00E67713"/>
    <w:rsid w:val="00EE6EF4"/>
    <w:rsid w:val="00EF4B37"/>
    <w:rsid w:val="00EF68B6"/>
    <w:rsid w:val="00F11CEF"/>
    <w:rsid w:val="00F24DC6"/>
    <w:rsid w:val="00F52A5E"/>
    <w:rsid w:val="00F607C4"/>
    <w:rsid w:val="00F66989"/>
    <w:rsid w:val="00F8515B"/>
    <w:rsid w:val="00FA4391"/>
    <w:rsid w:val="00FA5C2D"/>
    <w:rsid w:val="00FC2AA6"/>
    <w:rsid w:val="00FF0CA6"/>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27D6D"/>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qFormat/>
    <w:rsid w:val="006E323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tulo2">
    <w:name w:val="heading 2"/>
    <w:basedOn w:val="Normal"/>
    <w:next w:val="Normal"/>
    <w:link w:val="Ttulo2Car"/>
    <w:uiPriority w:val="9"/>
    <w:unhideWhenUsed/>
    <w:qFormat/>
    <w:rsid w:val="006E323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tulo3">
    <w:name w:val="heading 3"/>
    <w:basedOn w:val="Normal"/>
    <w:next w:val="Normal"/>
    <w:link w:val="Ttulo3Car"/>
    <w:uiPriority w:val="9"/>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3239"/>
    <w:rPr>
      <w:rFonts w:asciiTheme="majorHAnsi" w:eastAsiaTheme="majorEastAsia" w:hAnsiTheme="majorHAnsi" w:cstheme="majorBidi"/>
      <w:bCs/>
      <w:color w:val="44546A" w:themeColor="text2"/>
      <w:sz w:val="32"/>
      <w:szCs w:val="28"/>
    </w:rPr>
  </w:style>
  <w:style w:type="character" w:customStyle="1" w:styleId="Ttulo2Car">
    <w:name w:val="Título 2 Car"/>
    <w:basedOn w:val="Fuentedeprrafopredeter"/>
    <w:link w:val="Ttulo2"/>
    <w:uiPriority w:val="9"/>
    <w:rsid w:val="006E3239"/>
    <w:rPr>
      <w:rFonts w:asciiTheme="majorHAnsi" w:eastAsiaTheme="majorEastAsia" w:hAnsiTheme="majorHAnsi" w:cstheme="majorBidi"/>
      <w:b/>
      <w:bCs/>
      <w:color w:val="A5A5A5" w:themeColor="accent3"/>
      <w:sz w:val="28"/>
      <w:szCs w:val="26"/>
    </w:rPr>
  </w:style>
  <w:style w:type="character" w:customStyle="1" w:styleId="Ttulo3Car">
    <w:name w:val="Título 3 Car"/>
    <w:basedOn w:val="Fuentedeprrafopredeter"/>
    <w:link w:val="Ttulo3"/>
    <w:uiPriority w:val="9"/>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link w:val="PrrafodelistaCar"/>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unhideWhenUsed/>
    <w:qFormat/>
    <w:rsid w:val="006E3239"/>
    <w:pPr>
      <w:spacing w:before="480" w:line="264" w:lineRule="auto"/>
      <w:outlineLvl w:val="9"/>
    </w:pPr>
    <w:rPr>
      <w:b/>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table" w:styleId="Tablaconcuadrcula">
    <w:name w:val="Table Grid"/>
    <w:basedOn w:val="Tablanormal"/>
    <w:uiPriority w:val="39"/>
    <w:rsid w:val="004D0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0CA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onormal0">
    <w:name w:val="msonormal"/>
    <w:basedOn w:val="Normal"/>
    <w:rsid w:val="00FF0CA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F0CA6"/>
    <w:rPr>
      <w:color w:val="0000FF"/>
      <w:u w:val="single"/>
    </w:rPr>
  </w:style>
  <w:style w:type="character" w:customStyle="1" w:styleId="apple-tab-span">
    <w:name w:val="apple-tab-span"/>
    <w:basedOn w:val="Fuentedeprrafopredeter"/>
    <w:rsid w:val="00FF0CA6"/>
  </w:style>
  <w:style w:type="paragraph" w:styleId="TDC1">
    <w:name w:val="toc 1"/>
    <w:basedOn w:val="Normal"/>
    <w:next w:val="Normal"/>
    <w:autoRedefine/>
    <w:uiPriority w:val="39"/>
    <w:unhideWhenUsed/>
    <w:rsid w:val="00B63054"/>
    <w:pPr>
      <w:spacing w:after="100"/>
    </w:pPr>
  </w:style>
  <w:style w:type="paragraph" w:styleId="TDC2">
    <w:name w:val="toc 2"/>
    <w:basedOn w:val="Normal"/>
    <w:next w:val="Normal"/>
    <w:autoRedefine/>
    <w:uiPriority w:val="39"/>
    <w:unhideWhenUsed/>
    <w:rsid w:val="00B63054"/>
    <w:pPr>
      <w:spacing w:after="100"/>
      <w:ind w:left="220"/>
    </w:pPr>
  </w:style>
  <w:style w:type="paragraph" w:customStyle="1" w:styleId="Estilo1">
    <w:name w:val="Estilo1"/>
    <w:basedOn w:val="Normal"/>
    <w:autoRedefine/>
    <w:qFormat/>
    <w:rsid w:val="00BA18A1"/>
    <w:pPr>
      <w:spacing w:after="0" w:line="240" w:lineRule="auto"/>
      <w:jc w:val="both"/>
    </w:pPr>
    <w:rPr>
      <w:rFonts w:ascii="Arial" w:hAnsi="Arial" w:cs="Arial"/>
      <w:b/>
      <w:color w:val="44546A" w:themeColor="text2"/>
      <w:sz w:val="24"/>
    </w:rPr>
  </w:style>
  <w:style w:type="character" w:customStyle="1" w:styleId="PrrafodelistaCar">
    <w:name w:val="Párrafo de lista Car"/>
    <w:link w:val="Prrafodelista"/>
    <w:uiPriority w:val="34"/>
    <w:locked/>
    <w:rsid w:val="004B322E"/>
    <w:rPr>
      <w:color w:val="44546A" w:themeColor="text2"/>
    </w:rPr>
  </w:style>
  <w:style w:type="character" w:styleId="Mencinsinresolver">
    <w:name w:val="Unresolved Mention"/>
    <w:basedOn w:val="Fuentedeprrafopredeter"/>
    <w:uiPriority w:val="99"/>
    <w:semiHidden/>
    <w:unhideWhenUsed/>
    <w:rsid w:val="00962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83750">
      <w:bodyDiv w:val="1"/>
      <w:marLeft w:val="0"/>
      <w:marRight w:val="0"/>
      <w:marTop w:val="0"/>
      <w:marBottom w:val="0"/>
      <w:divBdr>
        <w:top w:val="none" w:sz="0" w:space="0" w:color="auto"/>
        <w:left w:val="none" w:sz="0" w:space="0" w:color="auto"/>
        <w:bottom w:val="none" w:sz="0" w:space="0" w:color="auto"/>
        <w:right w:val="none" w:sz="0" w:space="0" w:color="auto"/>
      </w:divBdr>
      <w:divsChild>
        <w:div w:id="591086180">
          <w:marLeft w:val="0"/>
          <w:marRight w:val="0"/>
          <w:marTop w:val="0"/>
          <w:marBottom w:val="0"/>
          <w:divBdr>
            <w:top w:val="none" w:sz="0" w:space="0" w:color="auto"/>
            <w:left w:val="none" w:sz="0" w:space="0" w:color="auto"/>
            <w:bottom w:val="none" w:sz="0" w:space="0" w:color="auto"/>
            <w:right w:val="none" w:sz="0" w:space="0" w:color="auto"/>
          </w:divBdr>
          <w:divsChild>
            <w:div w:id="7387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3238">
      <w:bodyDiv w:val="1"/>
      <w:marLeft w:val="0"/>
      <w:marRight w:val="0"/>
      <w:marTop w:val="0"/>
      <w:marBottom w:val="0"/>
      <w:divBdr>
        <w:top w:val="none" w:sz="0" w:space="0" w:color="auto"/>
        <w:left w:val="none" w:sz="0" w:space="0" w:color="auto"/>
        <w:bottom w:val="none" w:sz="0" w:space="0" w:color="auto"/>
        <w:right w:val="none" w:sz="0" w:space="0" w:color="auto"/>
      </w:divBdr>
    </w:div>
    <w:div w:id="238634154">
      <w:bodyDiv w:val="1"/>
      <w:marLeft w:val="0"/>
      <w:marRight w:val="0"/>
      <w:marTop w:val="0"/>
      <w:marBottom w:val="0"/>
      <w:divBdr>
        <w:top w:val="none" w:sz="0" w:space="0" w:color="auto"/>
        <w:left w:val="none" w:sz="0" w:space="0" w:color="auto"/>
        <w:bottom w:val="none" w:sz="0" w:space="0" w:color="auto"/>
        <w:right w:val="none" w:sz="0" w:space="0" w:color="auto"/>
      </w:divBdr>
    </w:div>
    <w:div w:id="449662617">
      <w:bodyDiv w:val="1"/>
      <w:marLeft w:val="0"/>
      <w:marRight w:val="0"/>
      <w:marTop w:val="0"/>
      <w:marBottom w:val="0"/>
      <w:divBdr>
        <w:top w:val="none" w:sz="0" w:space="0" w:color="auto"/>
        <w:left w:val="none" w:sz="0" w:space="0" w:color="auto"/>
        <w:bottom w:val="none" w:sz="0" w:space="0" w:color="auto"/>
        <w:right w:val="none" w:sz="0" w:space="0" w:color="auto"/>
      </w:divBdr>
      <w:divsChild>
        <w:div w:id="1439257850">
          <w:marLeft w:val="0"/>
          <w:marRight w:val="0"/>
          <w:marTop w:val="0"/>
          <w:marBottom w:val="0"/>
          <w:divBdr>
            <w:top w:val="none" w:sz="0" w:space="0" w:color="auto"/>
            <w:left w:val="none" w:sz="0" w:space="0" w:color="auto"/>
            <w:bottom w:val="none" w:sz="0" w:space="0" w:color="auto"/>
            <w:right w:val="none" w:sz="0" w:space="0" w:color="auto"/>
          </w:divBdr>
          <w:divsChild>
            <w:div w:id="1862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9019">
      <w:bodyDiv w:val="1"/>
      <w:marLeft w:val="0"/>
      <w:marRight w:val="0"/>
      <w:marTop w:val="0"/>
      <w:marBottom w:val="0"/>
      <w:divBdr>
        <w:top w:val="none" w:sz="0" w:space="0" w:color="auto"/>
        <w:left w:val="none" w:sz="0" w:space="0" w:color="auto"/>
        <w:bottom w:val="none" w:sz="0" w:space="0" w:color="auto"/>
        <w:right w:val="none" w:sz="0" w:space="0" w:color="auto"/>
      </w:divBdr>
      <w:divsChild>
        <w:div w:id="943802938">
          <w:marLeft w:val="0"/>
          <w:marRight w:val="0"/>
          <w:marTop w:val="0"/>
          <w:marBottom w:val="0"/>
          <w:divBdr>
            <w:top w:val="none" w:sz="0" w:space="0" w:color="auto"/>
            <w:left w:val="none" w:sz="0" w:space="0" w:color="auto"/>
            <w:bottom w:val="none" w:sz="0" w:space="0" w:color="auto"/>
            <w:right w:val="none" w:sz="0" w:space="0" w:color="auto"/>
          </w:divBdr>
          <w:divsChild>
            <w:div w:id="14108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092">
      <w:bodyDiv w:val="1"/>
      <w:marLeft w:val="0"/>
      <w:marRight w:val="0"/>
      <w:marTop w:val="0"/>
      <w:marBottom w:val="0"/>
      <w:divBdr>
        <w:top w:val="none" w:sz="0" w:space="0" w:color="auto"/>
        <w:left w:val="none" w:sz="0" w:space="0" w:color="auto"/>
        <w:bottom w:val="none" w:sz="0" w:space="0" w:color="auto"/>
        <w:right w:val="none" w:sz="0" w:space="0" w:color="auto"/>
      </w:divBdr>
    </w:div>
    <w:div w:id="1119757941">
      <w:bodyDiv w:val="1"/>
      <w:marLeft w:val="0"/>
      <w:marRight w:val="0"/>
      <w:marTop w:val="0"/>
      <w:marBottom w:val="0"/>
      <w:divBdr>
        <w:top w:val="none" w:sz="0" w:space="0" w:color="auto"/>
        <w:left w:val="none" w:sz="0" w:space="0" w:color="auto"/>
        <w:bottom w:val="none" w:sz="0" w:space="0" w:color="auto"/>
        <w:right w:val="none" w:sz="0" w:space="0" w:color="auto"/>
      </w:divBdr>
      <w:divsChild>
        <w:div w:id="2036539045">
          <w:marLeft w:val="0"/>
          <w:marRight w:val="0"/>
          <w:marTop w:val="0"/>
          <w:marBottom w:val="0"/>
          <w:divBdr>
            <w:top w:val="none" w:sz="0" w:space="0" w:color="auto"/>
            <w:left w:val="none" w:sz="0" w:space="0" w:color="auto"/>
            <w:bottom w:val="none" w:sz="0" w:space="0" w:color="auto"/>
            <w:right w:val="none" w:sz="0" w:space="0" w:color="auto"/>
          </w:divBdr>
          <w:divsChild>
            <w:div w:id="11828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326">
      <w:bodyDiv w:val="1"/>
      <w:marLeft w:val="0"/>
      <w:marRight w:val="0"/>
      <w:marTop w:val="0"/>
      <w:marBottom w:val="0"/>
      <w:divBdr>
        <w:top w:val="none" w:sz="0" w:space="0" w:color="auto"/>
        <w:left w:val="none" w:sz="0" w:space="0" w:color="auto"/>
        <w:bottom w:val="none" w:sz="0" w:space="0" w:color="auto"/>
        <w:right w:val="none" w:sz="0" w:space="0" w:color="auto"/>
      </w:divBdr>
    </w:div>
    <w:div w:id="2135101086">
      <w:bodyDiv w:val="1"/>
      <w:marLeft w:val="0"/>
      <w:marRight w:val="0"/>
      <w:marTop w:val="0"/>
      <w:marBottom w:val="0"/>
      <w:divBdr>
        <w:top w:val="none" w:sz="0" w:space="0" w:color="auto"/>
        <w:left w:val="none" w:sz="0" w:space="0" w:color="auto"/>
        <w:bottom w:val="none" w:sz="0" w:space="0" w:color="auto"/>
        <w:right w:val="none" w:sz="0" w:space="0" w:color="auto"/>
      </w:divBdr>
      <w:divsChild>
        <w:div w:id="1482700100">
          <w:marLeft w:val="0"/>
          <w:marRight w:val="0"/>
          <w:marTop w:val="0"/>
          <w:marBottom w:val="0"/>
          <w:divBdr>
            <w:top w:val="none" w:sz="0" w:space="0" w:color="auto"/>
            <w:left w:val="none" w:sz="0" w:space="0" w:color="auto"/>
            <w:bottom w:val="none" w:sz="0" w:space="0" w:color="auto"/>
            <w:right w:val="none" w:sz="0" w:space="0" w:color="auto"/>
          </w:divBdr>
          <w:divsChild>
            <w:div w:id="21134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28" Type="http://schemas.openxmlformats.org/officeDocument/2006/relationships/image" Target="media/image13.png"/><Relationship Id="rId15" Type="http://schemas.openxmlformats.org/officeDocument/2006/relationships/footer" Target="footer2.xm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ima.ins.gov.co:2443/"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5d3c5f6-db87-4a12-b16a-735d3d901f44">
      <UserInfo>
        <DisplayName>Yazmin Rocio Arias Murillo</DisplayName>
        <AccountId>380</AccountId>
        <AccountType/>
      </UserInfo>
    </SharedWithUsers>
    <_vti_RoutingExistingProperties xmlns="fb3884ea-bb4c-499b-93ea-d26f7dddaabb" xsi:nil="true"/>
    <_dlc_DocIdPersistId xmlns="a5d3c5f6-db87-4a12-b16a-735d3d901f44">true</_dlc_DocIdPersistId>
    <_dlc_DocId xmlns="a5d3c5f6-db87-4a12-b16a-735d3d901f44">HWYQJDHH7RAV-695192653-23</_dlc_DocId>
    <_dlc_DocIdUrl xmlns="a5d3c5f6-db87-4a12-b16a-735d3d901f44">
      <Url>https://participacion.ins.gov.co/_layouts/15/DocIdRedir.aspx?ID=HWYQJDHH7RAV-695192653-23</Url>
      <Description>HWYQJDHH7RAV-695192653-23</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429A0174E3F85409976F9AC11954BBC" ma:contentTypeVersion="3" ma:contentTypeDescription="Crear nuevo documento." ma:contentTypeScope="" ma:versionID="a30730c829ddf773ddfe00d5c2eada23">
  <xsd:schema xmlns:xsd="http://www.w3.org/2001/XMLSchema" xmlns:xs="http://www.w3.org/2001/XMLSchema" xmlns:p="http://schemas.microsoft.com/office/2006/metadata/properties" xmlns:ns2="fb3884ea-bb4c-499b-93ea-d26f7dddaabb" xmlns:ns3="a5d3c5f6-db87-4a12-b16a-735d3d901f44" targetNamespace="http://schemas.microsoft.com/office/2006/metadata/properties" ma:root="true" ma:fieldsID="d991cec14b90d78442452b3a042b66aa" ns2:_="" ns3:_="">
    <xsd:import namespace="fb3884ea-bb4c-499b-93ea-d26f7dddaabb"/>
    <xsd:import namespace="a5d3c5f6-db87-4a12-b16a-735d3d901f44"/>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884ea-bb4c-499b-93ea-d26f7dddaabb" elementFormDefault="qualified">
    <xsd:import namespace="http://schemas.microsoft.com/office/2006/documentManagement/types"/>
    <xsd:import namespace="http://schemas.microsoft.com/office/infopath/2007/PartnerControls"/>
    <xsd:element name="_vti_RoutingExistingProperties" ma:index="8" nillable="true" ma:displayName="Propiedades original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3c5f6-db87-4a12-b16a-735d3d901f44"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 ds:uri="dc5999f7-1524-496f-baca-999f8631e659"/>
  </ds:schemaRefs>
</ds:datastoreItem>
</file>

<file path=customXml/itemProps2.xml><?xml version="1.0" encoding="utf-8"?>
<ds:datastoreItem xmlns:ds="http://schemas.openxmlformats.org/officeDocument/2006/customXml" ds:itemID="{A2F930A9-FD05-4307-9C1A-C26730FDCBB9}">
  <ds:schemaRefs>
    <ds:schemaRef ds:uri="http://schemas.openxmlformats.org/officeDocument/2006/bibliography"/>
  </ds:schemaRefs>
</ds:datastoreItem>
</file>

<file path=customXml/itemProps3.xml><?xml version="1.0" encoding="utf-8"?>
<ds:datastoreItem xmlns:ds="http://schemas.openxmlformats.org/officeDocument/2006/customXml" ds:itemID="{2E1E1FA6-44A4-4805-8253-A3B074DA040D}"/>
</file>

<file path=customXml/itemProps4.xml><?xml version="1.0" encoding="utf-8"?>
<ds:datastoreItem xmlns:ds="http://schemas.openxmlformats.org/officeDocument/2006/customXml" ds:itemID="{41F8C643-2BB0-4541-9E53-08BFA0ACBBD5}"/>
</file>

<file path=customXml/itemProps5.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6.xml><?xml version="1.0" encoding="utf-8"?>
<ds:datastoreItem xmlns:ds="http://schemas.openxmlformats.org/officeDocument/2006/customXml" ds:itemID="{9BA7E26F-2007-4B24-B1C7-F52FA25F2476}"/>
</file>

<file path=docProps/app.xml><?xml version="1.0" encoding="utf-8"?>
<Properties xmlns="http://schemas.openxmlformats.org/officeDocument/2006/extended-properties" xmlns:vt="http://schemas.openxmlformats.org/officeDocument/2006/docPropsVTypes">
  <Template>Membrete INS (1)</Template>
  <TotalTime>329</TotalTime>
  <Pages>33</Pages>
  <Words>7701</Words>
  <Characters>42356</Characters>
  <Application>Microsoft Office Word</Application>
  <DocSecurity>0</DocSecurity>
  <Lines>352</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NACIONAL DE SALUD. INS</dc:creator>
  <cp:keywords/>
  <dc:description/>
  <cp:lastModifiedBy>Liz Johana Osorio Sanchez</cp:lastModifiedBy>
  <cp:revision>19</cp:revision>
  <dcterms:created xsi:type="dcterms:W3CDTF">2024-12-19T16:53:00Z</dcterms:created>
  <dcterms:modified xsi:type="dcterms:W3CDTF">2025-01-03T16:26:00Z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0x010100F429A0174E3F85409976F9AC11954BBC</vt:lpwstr>
  </property>
  <property fmtid="{D5CDD505-2E9C-101B-9397-08002B2CF9AE}" pid="3" name="_dlc_DocIdItemGuid">
    <vt:lpwstr>71c71fb0-7ef6-491a-be59-2964ad2f30a7</vt:lpwstr>
  </property>
</Properties>
</file>